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6C4" w:rsidRPr="00EF1814" w:rsidRDefault="00BA76C4" w:rsidP="00BA76C4">
      <w:pPr>
        <w:jc w:val="right"/>
        <w:rPr>
          <w:sz w:val="28"/>
          <w:szCs w:val="28"/>
        </w:rPr>
      </w:pPr>
    </w:p>
    <w:p w:rsidR="00BA76C4" w:rsidRPr="00EF1814" w:rsidRDefault="002E0BEF" w:rsidP="00B848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БУРЯТИЯ</w:t>
      </w:r>
    </w:p>
    <w:p w:rsidR="00BA76C4" w:rsidRPr="00EF1814" w:rsidRDefault="002E0BEF" w:rsidP="00B848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БИЧУРСКИЙ РАЙОН</w:t>
      </w:r>
    </w:p>
    <w:p w:rsidR="00BA76C4" w:rsidRPr="00EF1814" w:rsidRDefault="002E0BEF" w:rsidP="00B848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</w:t>
      </w:r>
      <w:proofErr w:type="gramStart"/>
      <w:r>
        <w:rPr>
          <w:b/>
          <w:sz w:val="28"/>
          <w:szCs w:val="28"/>
        </w:rPr>
        <w:t>ОБРАЗОВАНИЯ-</w:t>
      </w:r>
      <w:r w:rsidR="0047241E">
        <w:rPr>
          <w:b/>
          <w:sz w:val="28"/>
          <w:szCs w:val="28"/>
        </w:rPr>
        <w:t>СЕЛЬСКОГО</w:t>
      </w:r>
      <w:proofErr w:type="gramEnd"/>
      <w:r w:rsidR="0047241E">
        <w:rPr>
          <w:b/>
          <w:sz w:val="28"/>
          <w:szCs w:val="28"/>
        </w:rPr>
        <w:t xml:space="preserve"> ПОСЕЛЕНИЯ «БИЛЮТАЙ</w:t>
      </w:r>
      <w:r>
        <w:rPr>
          <w:b/>
          <w:sz w:val="28"/>
          <w:szCs w:val="28"/>
        </w:rPr>
        <w:t>СКОЕ»</w:t>
      </w:r>
    </w:p>
    <w:p w:rsidR="00BA76C4" w:rsidRPr="002E0BEF" w:rsidRDefault="002E0BEF" w:rsidP="00BA76C4">
      <w:pPr>
        <w:jc w:val="center"/>
        <w:rPr>
          <w:b/>
          <w:sz w:val="28"/>
          <w:szCs w:val="28"/>
        </w:rPr>
      </w:pPr>
      <w:r w:rsidRPr="002E0BEF">
        <w:rPr>
          <w:b/>
          <w:sz w:val="28"/>
          <w:szCs w:val="28"/>
        </w:rPr>
        <w:t>_______________________________________________________________</w:t>
      </w:r>
    </w:p>
    <w:p w:rsidR="00BA76C4" w:rsidRPr="00EF1814" w:rsidRDefault="00BA76C4" w:rsidP="00A26602">
      <w:pPr>
        <w:jc w:val="center"/>
        <w:rPr>
          <w:sz w:val="28"/>
          <w:szCs w:val="28"/>
        </w:rPr>
      </w:pPr>
      <w:r w:rsidRPr="00EF1814">
        <w:rPr>
          <w:b/>
          <w:sz w:val="28"/>
          <w:szCs w:val="28"/>
        </w:rPr>
        <w:t>П</w:t>
      </w:r>
      <w:r w:rsidR="002E0BEF">
        <w:rPr>
          <w:b/>
          <w:sz w:val="28"/>
          <w:szCs w:val="28"/>
        </w:rPr>
        <w:t>ОСТАНОВЛЕНИЕ</w:t>
      </w:r>
    </w:p>
    <w:p w:rsidR="00BA76C4" w:rsidRPr="000D72EA" w:rsidRDefault="00BA76C4" w:rsidP="00BA76C4">
      <w:pPr>
        <w:rPr>
          <w:sz w:val="28"/>
          <w:szCs w:val="28"/>
        </w:rPr>
      </w:pPr>
    </w:p>
    <w:p w:rsidR="00BA76C4" w:rsidRPr="00A26602" w:rsidRDefault="00BA76C4" w:rsidP="00EB3E66">
      <w:r w:rsidRPr="00A26602">
        <w:t xml:space="preserve">от </w:t>
      </w:r>
      <w:r w:rsidR="003565FA">
        <w:t>09.</w:t>
      </w:r>
      <w:r w:rsidR="002E0BEF">
        <w:t>11</w:t>
      </w:r>
      <w:r w:rsidRPr="00A26602">
        <w:t>.20</w:t>
      </w:r>
      <w:r w:rsidR="003565FA">
        <w:t>21</w:t>
      </w:r>
      <w:r w:rsidRPr="00A26602">
        <w:t xml:space="preserve"> </w:t>
      </w:r>
      <w:r w:rsidR="005C6766">
        <w:t>г</w:t>
      </w:r>
      <w:r w:rsidR="002E0BEF">
        <w:t xml:space="preserve">.                                                                                    </w:t>
      </w:r>
      <w:r w:rsidR="00EB3E66" w:rsidRPr="00A26602">
        <w:t xml:space="preserve"> №</w:t>
      </w:r>
      <w:r w:rsidRPr="00A26602">
        <w:t xml:space="preserve"> </w:t>
      </w:r>
      <w:r w:rsidR="00A52C1E">
        <w:t>9</w:t>
      </w:r>
    </w:p>
    <w:p w:rsidR="00BA76C4" w:rsidRPr="002E0BEF" w:rsidRDefault="0047241E" w:rsidP="002E0BEF">
      <w:pPr>
        <w:rPr>
          <w:color w:val="000000"/>
        </w:rPr>
      </w:pPr>
      <w:r>
        <w:rPr>
          <w:color w:val="000000"/>
        </w:rPr>
        <w:t>с. Билютай</w:t>
      </w:r>
    </w:p>
    <w:p w:rsidR="00BA76C4" w:rsidRPr="000D72EA" w:rsidRDefault="00BA76C4" w:rsidP="00BA76C4">
      <w:pPr>
        <w:jc w:val="center"/>
        <w:rPr>
          <w:color w:val="000000"/>
          <w:sz w:val="28"/>
          <w:szCs w:val="28"/>
        </w:rPr>
      </w:pPr>
      <w:r w:rsidRPr="000D72EA">
        <w:rPr>
          <w:b/>
          <w:bCs/>
          <w:color w:val="000000"/>
          <w:sz w:val="28"/>
          <w:szCs w:val="28"/>
        </w:rPr>
        <w:t> </w:t>
      </w:r>
    </w:p>
    <w:p w:rsidR="00BA76C4" w:rsidRPr="007F6EB0" w:rsidRDefault="00BA76C4" w:rsidP="007F6EB0">
      <w:pPr>
        <w:pStyle w:val="heading"/>
        <w:spacing w:before="0" w:beforeAutospacing="0" w:after="0" w:afterAutospacing="0"/>
        <w:jc w:val="center"/>
        <w:rPr>
          <w:b/>
          <w:bCs/>
          <w:color w:val="000000"/>
        </w:rPr>
      </w:pPr>
      <w:r w:rsidRPr="007F6EB0">
        <w:rPr>
          <w:b/>
          <w:color w:val="000000"/>
        </w:rPr>
        <w:t>Об основных направлениях</w:t>
      </w:r>
      <w:r w:rsidRPr="007F6EB0">
        <w:rPr>
          <w:rStyle w:val="apple-converted-space"/>
          <w:b/>
          <w:color w:val="000000"/>
        </w:rPr>
        <w:t> </w:t>
      </w:r>
      <w:proofErr w:type="gramStart"/>
      <w:r w:rsidRPr="007F6EB0">
        <w:rPr>
          <w:rStyle w:val="grame"/>
          <w:b/>
          <w:color w:val="000000"/>
        </w:rPr>
        <w:t>бюджетной</w:t>
      </w:r>
      <w:proofErr w:type="gramEnd"/>
    </w:p>
    <w:p w:rsidR="00BA76C4" w:rsidRPr="005C6766" w:rsidRDefault="005C6766" w:rsidP="005C6766">
      <w:pPr>
        <w:pStyle w:val="heading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и налоговой политики</w:t>
      </w:r>
      <w:r w:rsidR="00B605B9" w:rsidRPr="007F6EB0">
        <w:rPr>
          <w:b/>
          <w:color w:val="000000"/>
        </w:rPr>
        <w:t xml:space="preserve"> </w:t>
      </w:r>
      <w:r w:rsidR="0088700F" w:rsidRPr="007F6EB0">
        <w:rPr>
          <w:b/>
        </w:rPr>
        <w:t>муниципального образования</w:t>
      </w:r>
      <w:r w:rsidR="002E0BEF">
        <w:rPr>
          <w:b/>
        </w:rPr>
        <w:t xml:space="preserve"> </w:t>
      </w:r>
      <w:r>
        <w:rPr>
          <w:b/>
        </w:rPr>
        <w:t>- сельского поселения «</w:t>
      </w:r>
      <w:r w:rsidR="0047241E">
        <w:rPr>
          <w:b/>
        </w:rPr>
        <w:t>Билютайское</w:t>
      </w:r>
      <w:r>
        <w:rPr>
          <w:b/>
        </w:rPr>
        <w:t>»</w:t>
      </w:r>
      <w:r>
        <w:rPr>
          <w:b/>
          <w:color w:val="000000"/>
        </w:rPr>
        <w:t xml:space="preserve"> </w:t>
      </w:r>
      <w:r w:rsidR="00BA76C4" w:rsidRPr="007F6EB0">
        <w:rPr>
          <w:b/>
          <w:color w:val="000000"/>
        </w:rPr>
        <w:t>на 202</w:t>
      </w:r>
      <w:r w:rsidR="00A52C1E">
        <w:rPr>
          <w:b/>
          <w:color w:val="000000"/>
        </w:rPr>
        <w:t>2</w:t>
      </w:r>
      <w:r w:rsidR="00BA76C4" w:rsidRPr="007F6EB0">
        <w:rPr>
          <w:b/>
          <w:color w:val="000000"/>
        </w:rPr>
        <w:t xml:space="preserve"> год и </w:t>
      </w:r>
      <w:r w:rsidR="00B605B9" w:rsidRPr="007F6EB0">
        <w:rPr>
          <w:b/>
          <w:color w:val="000000"/>
        </w:rPr>
        <w:t xml:space="preserve">на </w:t>
      </w:r>
      <w:r w:rsidR="00A52C1E">
        <w:rPr>
          <w:b/>
          <w:color w:val="000000"/>
        </w:rPr>
        <w:t xml:space="preserve">плановый период 2023 </w:t>
      </w:r>
      <w:r w:rsidR="00055EB4" w:rsidRPr="007F6EB0">
        <w:rPr>
          <w:b/>
          <w:color w:val="000000"/>
        </w:rPr>
        <w:t xml:space="preserve">и </w:t>
      </w:r>
      <w:r w:rsidR="00BA76C4" w:rsidRPr="007F6EB0">
        <w:rPr>
          <w:b/>
          <w:color w:val="000000"/>
        </w:rPr>
        <w:t>202</w:t>
      </w:r>
      <w:r w:rsidR="00A52C1E">
        <w:rPr>
          <w:b/>
          <w:color w:val="000000"/>
        </w:rPr>
        <w:t>4</w:t>
      </w:r>
      <w:r w:rsidR="00BA76C4" w:rsidRPr="007F6EB0">
        <w:rPr>
          <w:b/>
          <w:color w:val="000000"/>
        </w:rPr>
        <w:t xml:space="preserve"> годов</w:t>
      </w:r>
    </w:p>
    <w:p w:rsidR="00BA76C4" w:rsidRPr="000D72EA" w:rsidRDefault="00BA76C4" w:rsidP="00BA76C4">
      <w:pPr>
        <w:pStyle w:val="heading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A76C4" w:rsidRPr="000D72EA" w:rsidRDefault="00BA76C4" w:rsidP="00BA76C4">
      <w:pPr>
        <w:pStyle w:val="heading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605B9" w:rsidRDefault="00EB3E66" w:rsidP="00B605B9">
      <w:pPr>
        <w:jc w:val="both"/>
      </w:pPr>
      <w:r>
        <w:t xml:space="preserve">     Руководствуясь </w:t>
      </w:r>
      <w:r>
        <w:rPr>
          <w:color w:val="000000"/>
        </w:rPr>
        <w:t xml:space="preserve">статьями </w:t>
      </w:r>
      <w:r w:rsidRPr="00546EC6">
        <w:rPr>
          <w:color w:val="000000"/>
        </w:rPr>
        <w:t>172</w:t>
      </w:r>
      <w:r>
        <w:rPr>
          <w:color w:val="000000"/>
        </w:rPr>
        <w:t>, 184.2</w:t>
      </w:r>
      <w:r w:rsidRPr="00546EC6">
        <w:rPr>
          <w:color w:val="000000"/>
        </w:rPr>
        <w:t xml:space="preserve"> Бюджетного Кодекса Российской Федерации, ст.1</w:t>
      </w:r>
      <w:r>
        <w:rPr>
          <w:color w:val="000000"/>
        </w:rPr>
        <w:t>4</w:t>
      </w:r>
      <w:r w:rsidRPr="00546EC6">
        <w:rPr>
          <w:color w:val="000000"/>
        </w:rPr>
        <w:t xml:space="preserve"> Федерального Закона</w:t>
      </w:r>
      <w:r>
        <w:rPr>
          <w:color w:val="000000"/>
        </w:rPr>
        <w:t xml:space="preserve"> от 06.10.2003г. №131-ФЗ</w:t>
      </w:r>
      <w:r w:rsidRPr="00546EC6">
        <w:rPr>
          <w:color w:val="000000"/>
        </w:rPr>
        <w:t xml:space="preserve"> «Об общих принципах организации местного самоуправления в Российской Федерации», П</w:t>
      </w:r>
      <w:r w:rsidR="005C6766">
        <w:rPr>
          <w:color w:val="000000"/>
        </w:rPr>
        <w:t>оложением «О бюджетном процессе</w:t>
      </w:r>
      <w:r w:rsidR="003C02C7">
        <w:rPr>
          <w:color w:val="000000"/>
        </w:rPr>
        <w:t xml:space="preserve"> </w:t>
      </w:r>
      <w:r w:rsidRPr="00546EC6">
        <w:rPr>
          <w:color w:val="000000"/>
        </w:rPr>
        <w:t>муниципально</w:t>
      </w:r>
      <w:r>
        <w:rPr>
          <w:color w:val="000000"/>
        </w:rPr>
        <w:t>го</w:t>
      </w:r>
      <w:r w:rsidRPr="00546EC6">
        <w:rPr>
          <w:color w:val="000000"/>
        </w:rPr>
        <w:t xml:space="preserve"> образовани</w:t>
      </w:r>
      <w:r>
        <w:rPr>
          <w:color w:val="000000"/>
        </w:rPr>
        <w:t>я</w:t>
      </w:r>
      <w:r w:rsidR="005C6766">
        <w:rPr>
          <w:color w:val="000000"/>
        </w:rPr>
        <w:t xml:space="preserve"> – сельского поселения «</w:t>
      </w:r>
      <w:r w:rsidR="0047241E">
        <w:rPr>
          <w:color w:val="000000"/>
        </w:rPr>
        <w:t>Билютайское</w:t>
      </w:r>
      <w:r w:rsidR="005C6766">
        <w:rPr>
          <w:color w:val="000000"/>
        </w:rPr>
        <w:t>»</w:t>
      </w:r>
      <w:r w:rsidR="005C6766">
        <w:t xml:space="preserve">, администрация </w:t>
      </w:r>
      <w:r w:rsidR="00B605B9">
        <w:t>муниципального образования</w:t>
      </w:r>
      <w:r w:rsidR="005C6766">
        <w:t xml:space="preserve"> – сельского поселения «</w:t>
      </w:r>
      <w:r w:rsidR="0047241E">
        <w:t>Билютайское</w:t>
      </w:r>
      <w:r w:rsidR="005C6766">
        <w:t>»</w:t>
      </w:r>
      <w:r w:rsidR="00B605B9">
        <w:t xml:space="preserve"> </w:t>
      </w:r>
    </w:p>
    <w:p w:rsidR="00B605B9" w:rsidRDefault="00B605B9" w:rsidP="00B605B9">
      <w:pPr>
        <w:jc w:val="both"/>
      </w:pPr>
    </w:p>
    <w:p w:rsidR="00B605B9" w:rsidRDefault="00B605B9" w:rsidP="00B605B9">
      <w:pPr>
        <w:jc w:val="center"/>
      </w:pPr>
      <w:r>
        <w:t>П О С Т А Н О В Л Я Е Т:</w:t>
      </w:r>
    </w:p>
    <w:p w:rsidR="00B605B9" w:rsidRDefault="00B605B9" w:rsidP="00B605B9"/>
    <w:p w:rsidR="00B605B9" w:rsidRDefault="0088700F" w:rsidP="0088700F">
      <w:pPr>
        <w:pStyle w:val="heading"/>
        <w:spacing w:before="0" w:beforeAutospacing="0" w:after="0" w:afterAutospacing="0"/>
        <w:jc w:val="both"/>
      </w:pPr>
      <w:r>
        <w:t xml:space="preserve">   </w:t>
      </w:r>
      <w:r w:rsidR="0024229C">
        <w:t>1.</w:t>
      </w:r>
      <w:r>
        <w:t xml:space="preserve"> </w:t>
      </w:r>
      <w:r w:rsidR="00B605B9">
        <w:t>Утвердить основные направления</w:t>
      </w:r>
      <w:r w:rsidR="007F6EB0">
        <w:t xml:space="preserve"> бюджетной и налоговой политики</w:t>
      </w:r>
      <w:r w:rsidR="00B605B9">
        <w:rPr>
          <w:color w:val="000000"/>
        </w:rPr>
        <w:t xml:space="preserve"> </w:t>
      </w:r>
      <w:r>
        <w:t>муниципального образования</w:t>
      </w:r>
      <w:r w:rsidR="007F6EB0">
        <w:t xml:space="preserve"> - сельского поселения «</w:t>
      </w:r>
      <w:r w:rsidR="0047241E">
        <w:t>Билютайское</w:t>
      </w:r>
      <w:r w:rsidR="007F6EB0">
        <w:t>»</w:t>
      </w:r>
      <w:r>
        <w:t xml:space="preserve"> </w:t>
      </w:r>
      <w:r w:rsidR="00B605B9" w:rsidRPr="00EB3E66">
        <w:rPr>
          <w:color w:val="000000"/>
        </w:rPr>
        <w:t>на 202</w:t>
      </w:r>
      <w:r w:rsidR="00A52C1E">
        <w:rPr>
          <w:color w:val="000000"/>
        </w:rPr>
        <w:t>2</w:t>
      </w:r>
      <w:r w:rsidR="00B605B9" w:rsidRPr="00EB3E66">
        <w:rPr>
          <w:color w:val="000000"/>
        </w:rPr>
        <w:t xml:space="preserve"> год и </w:t>
      </w:r>
      <w:r w:rsidR="00B605B9">
        <w:rPr>
          <w:color w:val="000000"/>
        </w:rPr>
        <w:t xml:space="preserve">на </w:t>
      </w:r>
      <w:r w:rsidR="00B605B9" w:rsidRPr="00EB3E66">
        <w:rPr>
          <w:color w:val="000000"/>
        </w:rPr>
        <w:t>плановый период 202</w:t>
      </w:r>
      <w:r w:rsidR="00A52C1E">
        <w:rPr>
          <w:color w:val="000000"/>
        </w:rPr>
        <w:t>3</w:t>
      </w:r>
      <w:r w:rsidR="00FF4894">
        <w:rPr>
          <w:color w:val="000000"/>
        </w:rPr>
        <w:t xml:space="preserve"> и </w:t>
      </w:r>
      <w:r w:rsidR="00B605B9" w:rsidRPr="00EB3E66">
        <w:rPr>
          <w:color w:val="000000"/>
        </w:rPr>
        <w:t>202</w:t>
      </w:r>
      <w:r w:rsidR="00A52C1E">
        <w:rPr>
          <w:color w:val="000000"/>
        </w:rPr>
        <w:t>4</w:t>
      </w:r>
      <w:r w:rsidR="00B605B9" w:rsidRPr="00EB3E66">
        <w:rPr>
          <w:color w:val="000000"/>
        </w:rPr>
        <w:t xml:space="preserve"> годов</w:t>
      </w:r>
      <w:r w:rsidR="00B605B9" w:rsidRPr="00433186">
        <w:rPr>
          <w:color w:val="000000"/>
        </w:rPr>
        <w:t xml:space="preserve"> (приложение 1).</w:t>
      </w:r>
    </w:p>
    <w:p w:rsidR="00B605B9" w:rsidRPr="00086E12" w:rsidRDefault="00B605B9" w:rsidP="00F965ED">
      <w:pPr>
        <w:pStyle w:val="a7"/>
        <w:numPr>
          <w:ilvl w:val="0"/>
          <w:numId w:val="7"/>
        </w:numPr>
        <w:tabs>
          <w:tab w:val="left" w:pos="284"/>
          <w:tab w:val="left" w:pos="426"/>
        </w:tabs>
        <w:ind w:left="142" w:firstLine="0"/>
        <w:jc w:val="both"/>
        <w:rPr>
          <w:color w:val="000000"/>
        </w:rPr>
      </w:pPr>
      <w:r w:rsidRPr="0024229C">
        <w:rPr>
          <w:color w:val="000000"/>
        </w:rPr>
        <w:t>Признать утратившими силу с 01.01.202</w:t>
      </w:r>
      <w:r w:rsidR="00A52C1E">
        <w:rPr>
          <w:color w:val="000000"/>
        </w:rPr>
        <w:t>2</w:t>
      </w:r>
      <w:r w:rsidR="00086E12">
        <w:rPr>
          <w:color w:val="000000"/>
        </w:rPr>
        <w:t xml:space="preserve"> г.</w:t>
      </w:r>
      <w:r w:rsidRPr="00086E12">
        <w:rPr>
          <w:color w:val="000000"/>
        </w:rPr>
        <w:t xml:space="preserve"> </w:t>
      </w:r>
      <w:r w:rsidR="007F6EB0" w:rsidRPr="00086E12">
        <w:rPr>
          <w:color w:val="000000"/>
        </w:rPr>
        <w:t>постановление администрации</w:t>
      </w:r>
      <w:r w:rsidRPr="00086E12">
        <w:rPr>
          <w:color w:val="000000"/>
        </w:rPr>
        <w:t xml:space="preserve"> муниципального образования</w:t>
      </w:r>
      <w:r w:rsidR="007F6EB0" w:rsidRPr="00086E12">
        <w:rPr>
          <w:color w:val="000000"/>
        </w:rPr>
        <w:t xml:space="preserve"> – сельского поселения «</w:t>
      </w:r>
      <w:r w:rsidR="0047241E">
        <w:rPr>
          <w:color w:val="000000"/>
        </w:rPr>
        <w:t>Билютайское</w:t>
      </w:r>
      <w:r w:rsidR="007F6EB0" w:rsidRPr="00086E12">
        <w:rPr>
          <w:color w:val="000000"/>
        </w:rPr>
        <w:t>»</w:t>
      </w:r>
      <w:r w:rsidRPr="00086E12">
        <w:rPr>
          <w:color w:val="000000"/>
        </w:rPr>
        <w:t xml:space="preserve"> </w:t>
      </w:r>
      <w:r w:rsidRPr="00086E12">
        <w:rPr>
          <w:color w:val="000000" w:themeColor="text1"/>
        </w:rPr>
        <w:t xml:space="preserve">от </w:t>
      </w:r>
      <w:r w:rsidR="00A52C1E">
        <w:rPr>
          <w:color w:val="000000" w:themeColor="text1"/>
        </w:rPr>
        <w:t>07.11.2020</w:t>
      </w:r>
      <w:r w:rsidR="00086E12">
        <w:rPr>
          <w:color w:val="000000" w:themeColor="text1"/>
        </w:rPr>
        <w:t xml:space="preserve"> </w:t>
      </w:r>
      <w:r w:rsidRPr="00086E12">
        <w:rPr>
          <w:color w:val="000000" w:themeColor="text1"/>
        </w:rPr>
        <w:t>г.</w:t>
      </w:r>
      <w:r w:rsidRPr="00086E12">
        <w:rPr>
          <w:color w:val="000000"/>
        </w:rPr>
        <w:t xml:space="preserve"> №</w:t>
      </w:r>
      <w:r w:rsidR="007F6EB0" w:rsidRPr="00086E12">
        <w:rPr>
          <w:color w:val="000000"/>
        </w:rPr>
        <w:t xml:space="preserve"> </w:t>
      </w:r>
      <w:r w:rsidR="00A52C1E">
        <w:rPr>
          <w:color w:val="000000"/>
        </w:rPr>
        <w:t>7</w:t>
      </w:r>
      <w:r w:rsidRPr="00086E12">
        <w:rPr>
          <w:color w:val="000000"/>
        </w:rPr>
        <w:t xml:space="preserve"> « Об </w:t>
      </w:r>
      <w:r w:rsidR="00086E12">
        <w:rPr>
          <w:color w:val="000000"/>
        </w:rPr>
        <w:t>утверждении основных направлений</w:t>
      </w:r>
      <w:r w:rsidRPr="00086E12">
        <w:rPr>
          <w:color w:val="000000"/>
        </w:rPr>
        <w:t xml:space="preserve"> бюджетной и налоговой </w:t>
      </w:r>
      <w:r w:rsidR="007F6EB0" w:rsidRPr="00086E12">
        <w:rPr>
          <w:color w:val="000000"/>
        </w:rPr>
        <w:t>политики</w:t>
      </w:r>
      <w:r w:rsidR="0088700F" w:rsidRPr="00086E12">
        <w:rPr>
          <w:color w:val="000000"/>
        </w:rPr>
        <w:t xml:space="preserve"> </w:t>
      </w:r>
      <w:r w:rsidRPr="00086E12">
        <w:rPr>
          <w:color w:val="000000"/>
        </w:rPr>
        <w:t xml:space="preserve">муниципального образования </w:t>
      </w:r>
      <w:r w:rsidR="007F6EB0" w:rsidRPr="00086E12">
        <w:rPr>
          <w:color w:val="000000"/>
        </w:rPr>
        <w:t>– сельского поселения «</w:t>
      </w:r>
      <w:r w:rsidR="0047241E">
        <w:rPr>
          <w:color w:val="000000"/>
        </w:rPr>
        <w:t>Билютайское</w:t>
      </w:r>
      <w:r w:rsidR="007F6EB0" w:rsidRPr="00086E12">
        <w:rPr>
          <w:color w:val="000000"/>
        </w:rPr>
        <w:t xml:space="preserve">» </w:t>
      </w:r>
      <w:r w:rsidRPr="00086E12">
        <w:rPr>
          <w:color w:val="000000"/>
        </w:rPr>
        <w:t>на 20</w:t>
      </w:r>
      <w:r w:rsidR="00A52C1E">
        <w:rPr>
          <w:color w:val="000000"/>
        </w:rPr>
        <w:t xml:space="preserve">22 </w:t>
      </w:r>
      <w:r w:rsidRPr="00086E12">
        <w:rPr>
          <w:color w:val="000000"/>
        </w:rPr>
        <w:t>год и  плановый период 202</w:t>
      </w:r>
      <w:r w:rsidR="00A52C1E">
        <w:rPr>
          <w:color w:val="000000"/>
        </w:rPr>
        <w:t>3</w:t>
      </w:r>
      <w:r w:rsidRPr="00086E12">
        <w:rPr>
          <w:color w:val="000000"/>
        </w:rPr>
        <w:t xml:space="preserve"> и 202</w:t>
      </w:r>
      <w:r w:rsidR="00A52C1E">
        <w:rPr>
          <w:color w:val="000000"/>
        </w:rPr>
        <w:t xml:space="preserve">4 </w:t>
      </w:r>
      <w:r w:rsidRPr="00086E12">
        <w:rPr>
          <w:color w:val="000000"/>
        </w:rPr>
        <w:t>годов».</w:t>
      </w:r>
    </w:p>
    <w:p w:rsidR="00B605B9" w:rsidRDefault="0024229C" w:rsidP="00F965ED">
      <w:pPr>
        <w:tabs>
          <w:tab w:val="num" w:pos="0"/>
          <w:tab w:val="left" w:pos="426"/>
        </w:tabs>
        <w:ind w:firstLine="284"/>
        <w:jc w:val="both"/>
      </w:pPr>
      <w:r>
        <w:t>3</w:t>
      </w:r>
      <w:r w:rsidR="000C622F">
        <w:t>. Р</w:t>
      </w:r>
      <w:r w:rsidR="00B605B9">
        <w:t>азместить данное постановление с п</w:t>
      </w:r>
      <w:r w:rsidR="007F6EB0">
        <w:t>риложением на официальном сайте</w:t>
      </w:r>
      <w:r w:rsidR="000C622F">
        <w:t xml:space="preserve"> </w:t>
      </w:r>
      <w:r w:rsidR="00B605B9">
        <w:t>муниципального образовани</w:t>
      </w:r>
      <w:proofErr w:type="gramStart"/>
      <w:r w:rsidR="00B605B9">
        <w:t>я</w:t>
      </w:r>
      <w:r w:rsidR="007F6EB0">
        <w:t>-</w:t>
      </w:r>
      <w:proofErr w:type="gramEnd"/>
      <w:r w:rsidR="007F6EB0">
        <w:t xml:space="preserve"> сельского поселения «</w:t>
      </w:r>
      <w:r w:rsidR="0047241E">
        <w:t>Билютайское</w:t>
      </w:r>
      <w:r w:rsidR="007F6EB0">
        <w:t>»</w:t>
      </w:r>
    </w:p>
    <w:p w:rsidR="00B605B9" w:rsidRDefault="0024229C" w:rsidP="00F965ED">
      <w:pPr>
        <w:pStyle w:val="a7"/>
        <w:tabs>
          <w:tab w:val="left" w:pos="284"/>
        </w:tabs>
        <w:ind w:left="502" w:hanging="360"/>
        <w:jc w:val="both"/>
      </w:pPr>
      <w:r>
        <w:t xml:space="preserve"> 4. </w:t>
      </w:r>
      <w:r w:rsidR="00B605B9">
        <w:t>Настоящее постановление вступает в силу с 01.01.202</w:t>
      </w:r>
      <w:r w:rsidR="00A52C1E">
        <w:t>2</w:t>
      </w:r>
      <w:r w:rsidR="00B605B9">
        <w:t>г.</w:t>
      </w:r>
    </w:p>
    <w:p w:rsidR="00B605B9" w:rsidRDefault="0024229C" w:rsidP="00F965ED">
      <w:pPr>
        <w:tabs>
          <w:tab w:val="left" w:pos="284"/>
        </w:tabs>
        <w:ind w:left="142"/>
        <w:jc w:val="both"/>
      </w:pPr>
      <w:r>
        <w:t xml:space="preserve"> 5. </w:t>
      </w:r>
      <w:r w:rsidR="00B605B9">
        <w:t xml:space="preserve">Контроль за исполнением настоящего постановления </w:t>
      </w:r>
      <w:r w:rsidR="000C622F">
        <w:t>оставляю за собой.</w:t>
      </w:r>
    </w:p>
    <w:p w:rsidR="00BA76C4" w:rsidRDefault="00BA76C4" w:rsidP="00B605B9">
      <w:pPr>
        <w:ind w:firstLine="709"/>
        <w:jc w:val="both"/>
        <w:rPr>
          <w:sz w:val="28"/>
          <w:szCs w:val="28"/>
        </w:rPr>
      </w:pPr>
    </w:p>
    <w:p w:rsidR="005C0BE3" w:rsidRDefault="007F6EB0" w:rsidP="00A26602">
      <w:pPr>
        <w:jc w:val="both"/>
      </w:pPr>
      <w:r>
        <w:t>Г</w:t>
      </w:r>
      <w:r w:rsidR="000C622F" w:rsidRPr="006524D6">
        <w:t>лав</w:t>
      </w:r>
      <w:r>
        <w:t>а муниципального образования-</w:t>
      </w:r>
      <w:r w:rsidR="000C622F" w:rsidRPr="006524D6">
        <w:t xml:space="preserve"> </w:t>
      </w:r>
    </w:p>
    <w:p w:rsidR="000C622F" w:rsidRDefault="00086E12" w:rsidP="0047241E">
      <w:pPr>
        <w:jc w:val="both"/>
        <w:rPr>
          <w:sz w:val="28"/>
          <w:szCs w:val="28"/>
        </w:rPr>
      </w:pPr>
      <w:r>
        <w:t>с</w:t>
      </w:r>
      <w:r w:rsidR="007F6EB0">
        <w:t>ельского поселения «</w:t>
      </w:r>
      <w:r w:rsidR="0047241E">
        <w:t>Билютайское</w:t>
      </w:r>
      <w:r w:rsidR="007F6EB0">
        <w:t>»</w:t>
      </w:r>
      <w:r w:rsidR="006524D6">
        <w:t xml:space="preserve">                       </w:t>
      </w:r>
      <w:r w:rsidR="00A26602">
        <w:t xml:space="preserve">     </w:t>
      </w:r>
      <w:r w:rsidR="006524D6">
        <w:t xml:space="preserve">          </w:t>
      </w:r>
      <w:r w:rsidR="007F6EB0">
        <w:t xml:space="preserve">            </w:t>
      </w:r>
      <w:r w:rsidR="005C0BE3">
        <w:t xml:space="preserve"> </w:t>
      </w:r>
      <w:r w:rsidR="006524D6">
        <w:t xml:space="preserve"> </w:t>
      </w:r>
      <w:r w:rsidR="0047241E">
        <w:t>Тимофеева Г.И</w:t>
      </w:r>
    </w:p>
    <w:p w:rsidR="000C622F" w:rsidRDefault="000C622F" w:rsidP="00BA76C4">
      <w:pPr>
        <w:ind w:firstLine="709"/>
        <w:jc w:val="both"/>
        <w:rPr>
          <w:sz w:val="28"/>
          <w:szCs w:val="28"/>
        </w:rPr>
      </w:pPr>
    </w:p>
    <w:p w:rsidR="000C622F" w:rsidRDefault="000C622F" w:rsidP="00BA76C4">
      <w:pPr>
        <w:ind w:firstLine="709"/>
        <w:jc w:val="both"/>
        <w:rPr>
          <w:sz w:val="28"/>
          <w:szCs w:val="28"/>
        </w:rPr>
      </w:pPr>
    </w:p>
    <w:p w:rsidR="000C622F" w:rsidRDefault="000C622F" w:rsidP="00BA76C4">
      <w:pPr>
        <w:ind w:firstLine="709"/>
        <w:jc w:val="both"/>
        <w:rPr>
          <w:sz w:val="28"/>
          <w:szCs w:val="28"/>
        </w:rPr>
      </w:pPr>
    </w:p>
    <w:p w:rsidR="000C622F" w:rsidRDefault="000C622F" w:rsidP="00BA76C4">
      <w:pPr>
        <w:ind w:firstLine="709"/>
        <w:jc w:val="both"/>
        <w:rPr>
          <w:sz w:val="28"/>
          <w:szCs w:val="28"/>
        </w:rPr>
      </w:pPr>
    </w:p>
    <w:p w:rsidR="000C622F" w:rsidRDefault="000C622F" w:rsidP="00BA76C4">
      <w:pPr>
        <w:ind w:firstLine="709"/>
        <w:jc w:val="both"/>
        <w:rPr>
          <w:sz w:val="28"/>
          <w:szCs w:val="28"/>
        </w:rPr>
      </w:pPr>
    </w:p>
    <w:p w:rsidR="000C622F" w:rsidRDefault="000C622F" w:rsidP="00BA76C4">
      <w:pPr>
        <w:ind w:firstLine="709"/>
        <w:jc w:val="both"/>
        <w:rPr>
          <w:sz w:val="28"/>
          <w:szCs w:val="28"/>
        </w:rPr>
      </w:pPr>
    </w:p>
    <w:p w:rsidR="000C622F" w:rsidRDefault="000C622F" w:rsidP="00BA76C4">
      <w:pPr>
        <w:ind w:firstLine="709"/>
        <w:jc w:val="both"/>
        <w:rPr>
          <w:sz w:val="28"/>
          <w:szCs w:val="28"/>
        </w:rPr>
      </w:pPr>
    </w:p>
    <w:p w:rsidR="000C622F" w:rsidRDefault="000C622F" w:rsidP="00BA76C4">
      <w:pPr>
        <w:ind w:firstLine="709"/>
        <w:jc w:val="both"/>
        <w:rPr>
          <w:sz w:val="28"/>
          <w:szCs w:val="28"/>
        </w:rPr>
      </w:pPr>
    </w:p>
    <w:p w:rsidR="000C622F" w:rsidRDefault="000C622F" w:rsidP="00BA76C4">
      <w:pPr>
        <w:ind w:firstLine="709"/>
        <w:jc w:val="both"/>
        <w:rPr>
          <w:sz w:val="28"/>
          <w:szCs w:val="28"/>
        </w:rPr>
      </w:pPr>
    </w:p>
    <w:p w:rsidR="000C622F" w:rsidRDefault="000C622F" w:rsidP="00BA76C4">
      <w:pPr>
        <w:ind w:firstLine="709"/>
        <w:jc w:val="both"/>
        <w:rPr>
          <w:sz w:val="28"/>
          <w:szCs w:val="28"/>
        </w:rPr>
      </w:pPr>
    </w:p>
    <w:p w:rsidR="000C622F" w:rsidRDefault="000C622F" w:rsidP="00BA76C4">
      <w:pPr>
        <w:ind w:firstLine="709"/>
        <w:jc w:val="both"/>
        <w:rPr>
          <w:sz w:val="28"/>
          <w:szCs w:val="28"/>
        </w:rPr>
      </w:pPr>
    </w:p>
    <w:p w:rsidR="000C622F" w:rsidRDefault="000C622F" w:rsidP="00BA76C4">
      <w:pPr>
        <w:ind w:firstLine="709"/>
        <w:jc w:val="both"/>
        <w:rPr>
          <w:sz w:val="28"/>
          <w:szCs w:val="28"/>
        </w:rPr>
      </w:pPr>
    </w:p>
    <w:p w:rsidR="003F2C8E" w:rsidRDefault="003F2C8E" w:rsidP="003F2C8E">
      <w:pPr>
        <w:jc w:val="right"/>
      </w:pPr>
      <w:r>
        <w:t>Приложение  1</w:t>
      </w:r>
    </w:p>
    <w:p w:rsidR="003F2C8E" w:rsidRDefault="003F2C8E" w:rsidP="003F2C8E">
      <w:pPr>
        <w:jc w:val="right"/>
      </w:pPr>
      <w:r>
        <w:t>к постановлению администрации</w:t>
      </w:r>
      <w:r w:rsidR="007F6EB0">
        <w:t xml:space="preserve"> муниципального образования-</w:t>
      </w:r>
      <w:r>
        <w:t xml:space="preserve"> </w:t>
      </w:r>
    </w:p>
    <w:p w:rsidR="003F2C8E" w:rsidRDefault="007F6EB0" w:rsidP="003F2C8E">
      <w:pPr>
        <w:jc w:val="right"/>
      </w:pPr>
      <w:r>
        <w:t xml:space="preserve"> сельского поселения «</w:t>
      </w:r>
      <w:r w:rsidR="0047241E">
        <w:t>Билютайское</w:t>
      </w:r>
      <w:r>
        <w:t>»</w:t>
      </w:r>
      <w:r w:rsidR="003F2C8E">
        <w:t xml:space="preserve"> </w:t>
      </w:r>
    </w:p>
    <w:p w:rsidR="003F2C8E" w:rsidRDefault="003F2C8E" w:rsidP="003F2C8E">
      <w:pPr>
        <w:jc w:val="right"/>
      </w:pPr>
      <w:r>
        <w:t>от «</w:t>
      </w:r>
      <w:r w:rsidR="00A52C1E">
        <w:t>09</w:t>
      </w:r>
      <w:r>
        <w:t>»</w:t>
      </w:r>
      <w:r w:rsidR="002E0BEF">
        <w:t>ноября</w:t>
      </w:r>
      <w:r>
        <w:t>.</w:t>
      </w:r>
      <w:r w:rsidRPr="00A127EA">
        <w:t xml:space="preserve"> </w:t>
      </w:r>
      <w:r>
        <w:t>20</w:t>
      </w:r>
      <w:r w:rsidR="00A52C1E">
        <w:t>21</w:t>
      </w:r>
      <w:r>
        <w:t>года №</w:t>
      </w:r>
      <w:r w:rsidR="00A52C1E">
        <w:t xml:space="preserve"> 9</w:t>
      </w:r>
    </w:p>
    <w:p w:rsidR="003F2C8E" w:rsidRDefault="003F2C8E" w:rsidP="003F2C8E">
      <w:pPr>
        <w:jc w:val="right"/>
      </w:pPr>
    </w:p>
    <w:p w:rsidR="003F2C8E" w:rsidRDefault="003F2C8E" w:rsidP="003F2C8E">
      <w:pPr>
        <w:jc w:val="right"/>
      </w:pPr>
    </w:p>
    <w:p w:rsidR="003F2C8E" w:rsidRPr="00D17A14" w:rsidRDefault="003F2C8E" w:rsidP="003F2C8E">
      <w:pPr>
        <w:jc w:val="center"/>
        <w:rPr>
          <w:b/>
        </w:rPr>
      </w:pPr>
      <w:r w:rsidRPr="00D17A14">
        <w:rPr>
          <w:b/>
        </w:rPr>
        <w:t>Основные направления</w:t>
      </w:r>
    </w:p>
    <w:p w:rsidR="003F2C8E" w:rsidRPr="007F6EB0" w:rsidRDefault="003F2C8E" w:rsidP="007F6EB0">
      <w:pPr>
        <w:jc w:val="right"/>
      </w:pPr>
      <w:r w:rsidRPr="00D17A14">
        <w:rPr>
          <w:b/>
        </w:rPr>
        <w:t xml:space="preserve">бюджетной </w:t>
      </w:r>
      <w:r w:rsidR="007F6EB0">
        <w:rPr>
          <w:b/>
        </w:rPr>
        <w:t>и налоговой политики</w:t>
      </w:r>
      <w:r w:rsidRPr="003F2C8E">
        <w:rPr>
          <w:b/>
        </w:rPr>
        <w:t xml:space="preserve"> муниципального образования</w:t>
      </w:r>
      <w:r w:rsidR="007F6EB0">
        <w:rPr>
          <w:b/>
        </w:rPr>
        <w:t xml:space="preserve"> – сель</w:t>
      </w:r>
      <w:r w:rsidR="00B8483E">
        <w:rPr>
          <w:b/>
        </w:rPr>
        <w:t>ского поселения «Билютайское</w:t>
      </w:r>
      <w:r w:rsidR="007F6EB0">
        <w:rPr>
          <w:b/>
        </w:rPr>
        <w:t>»</w:t>
      </w:r>
      <w:r>
        <w:t xml:space="preserve"> </w:t>
      </w:r>
      <w:r w:rsidRPr="00D17A14">
        <w:rPr>
          <w:b/>
        </w:rPr>
        <w:t>на 20</w:t>
      </w:r>
      <w:r>
        <w:rPr>
          <w:b/>
        </w:rPr>
        <w:t>2</w:t>
      </w:r>
      <w:r w:rsidR="00A52C1E">
        <w:rPr>
          <w:b/>
        </w:rPr>
        <w:t>2</w:t>
      </w:r>
      <w:r>
        <w:rPr>
          <w:b/>
        </w:rPr>
        <w:t>год и на плановый период 202</w:t>
      </w:r>
      <w:r w:rsidR="00A52C1E">
        <w:rPr>
          <w:b/>
        </w:rPr>
        <w:t>3</w:t>
      </w:r>
      <w:r>
        <w:rPr>
          <w:b/>
        </w:rPr>
        <w:t xml:space="preserve"> и 202</w:t>
      </w:r>
      <w:r w:rsidR="00A52C1E">
        <w:rPr>
          <w:b/>
        </w:rPr>
        <w:t>4</w:t>
      </w:r>
      <w:r w:rsidRPr="00D17A14">
        <w:rPr>
          <w:b/>
        </w:rPr>
        <w:t>год</w:t>
      </w:r>
      <w:r>
        <w:rPr>
          <w:b/>
        </w:rPr>
        <w:t>ов</w:t>
      </w:r>
    </w:p>
    <w:p w:rsidR="003F2C8E" w:rsidRDefault="003F2C8E" w:rsidP="003F2C8E">
      <w:pPr>
        <w:jc w:val="center"/>
      </w:pPr>
    </w:p>
    <w:p w:rsidR="003F2C8E" w:rsidRPr="000502B1" w:rsidRDefault="003F2C8E" w:rsidP="003F2C8E">
      <w:pPr>
        <w:numPr>
          <w:ilvl w:val="0"/>
          <w:numId w:val="6"/>
        </w:numPr>
        <w:jc w:val="center"/>
        <w:rPr>
          <w:b/>
        </w:rPr>
      </w:pPr>
      <w:r w:rsidRPr="000502B1">
        <w:rPr>
          <w:b/>
        </w:rPr>
        <w:t>Общие положения</w:t>
      </w:r>
    </w:p>
    <w:p w:rsidR="004B48D3" w:rsidRPr="006D4529" w:rsidRDefault="004B48D3" w:rsidP="004B48D3">
      <w:pPr>
        <w:tabs>
          <w:tab w:val="left" w:pos="1440"/>
        </w:tabs>
        <w:jc w:val="both"/>
        <w:rPr>
          <w:color w:val="000000"/>
        </w:rPr>
      </w:pPr>
      <w:r>
        <w:rPr>
          <w:color w:val="000000"/>
        </w:rPr>
        <w:t xml:space="preserve">   </w:t>
      </w:r>
      <w:proofErr w:type="gramStart"/>
      <w:r w:rsidRPr="006D4529">
        <w:rPr>
          <w:color w:val="000000"/>
        </w:rPr>
        <w:t>Основные направления</w:t>
      </w:r>
      <w:r w:rsidR="007F6EB0">
        <w:rPr>
          <w:color w:val="000000"/>
        </w:rPr>
        <w:t xml:space="preserve"> бюджетной и налоговой политики</w:t>
      </w:r>
      <w:r>
        <w:rPr>
          <w:color w:val="000000"/>
        </w:rPr>
        <w:t xml:space="preserve"> </w:t>
      </w:r>
      <w:r w:rsidRPr="006D4529">
        <w:rPr>
          <w:color w:val="000000"/>
        </w:rPr>
        <w:t>муниципального образования</w:t>
      </w:r>
      <w:r w:rsidR="007F6EB0">
        <w:rPr>
          <w:color w:val="000000"/>
        </w:rPr>
        <w:t xml:space="preserve"> – сельского поселения «</w:t>
      </w:r>
      <w:r w:rsidR="0047241E">
        <w:rPr>
          <w:color w:val="000000"/>
        </w:rPr>
        <w:t>Билютайское</w:t>
      </w:r>
      <w:r w:rsidR="007F6EB0">
        <w:rPr>
          <w:color w:val="000000"/>
        </w:rPr>
        <w:t>»</w:t>
      </w:r>
      <w:r w:rsidRPr="006D4529">
        <w:rPr>
          <w:color w:val="000000"/>
        </w:rPr>
        <w:t xml:space="preserve"> на 202</w:t>
      </w:r>
      <w:r w:rsidR="00A52C1E">
        <w:rPr>
          <w:color w:val="000000"/>
        </w:rPr>
        <w:t>2</w:t>
      </w:r>
      <w:r w:rsidRPr="006D4529">
        <w:rPr>
          <w:color w:val="000000"/>
        </w:rPr>
        <w:t xml:space="preserve"> год и на плановый период 202</w:t>
      </w:r>
      <w:r w:rsidR="00A52C1E">
        <w:rPr>
          <w:color w:val="000000"/>
        </w:rPr>
        <w:t>3</w:t>
      </w:r>
      <w:r w:rsidRPr="006D4529">
        <w:rPr>
          <w:color w:val="000000"/>
        </w:rPr>
        <w:t xml:space="preserve"> и 202</w:t>
      </w:r>
      <w:r w:rsidR="00A52C1E">
        <w:rPr>
          <w:color w:val="000000"/>
        </w:rPr>
        <w:t>4</w:t>
      </w:r>
      <w:r w:rsidRPr="006D4529">
        <w:rPr>
          <w:color w:val="000000"/>
        </w:rPr>
        <w:t xml:space="preserve"> годов (далее -  Основные направления бюджетной и налоговой политики) подготовлены в соответствии со статьями 172, 184.2 Бюджетного кодекса Российской Федерации, статьей 1</w:t>
      </w:r>
      <w:r w:rsidR="00CE1A0C">
        <w:rPr>
          <w:color w:val="000000"/>
        </w:rPr>
        <w:t>4</w:t>
      </w:r>
      <w:r w:rsidRPr="006D4529">
        <w:rPr>
          <w:color w:val="000000"/>
        </w:rPr>
        <w:t xml:space="preserve"> Федерального Закона «Об общих принципах организации местного самоуправления в Российской Федерации», Посланием Президента Российской Федерации Федеральному собранию от</w:t>
      </w:r>
      <w:proofErr w:type="gramEnd"/>
      <w:r w:rsidRPr="006D4529">
        <w:rPr>
          <w:color w:val="000000"/>
        </w:rPr>
        <w:t xml:space="preserve"> </w:t>
      </w:r>
      <w:r w:rsidR="00183F2A">
        <w:rPr>
          <w:color w:val="000000"/>
        </w:rPr>
        <w:t xml:space="preserve"> </w:t>
      </w:r>
      <w:proofErr w:type="gramStart"/>
      <w:r w:rsidR="00183F2A">
        <w:rPr>
          <w:color w:val="000000"/>
        </w:rPr>
        <w:t>15.01</w:t>
      </w:r>
      <w:r w:rsidRPr="006D4529">
        <w:rPr>
          <w:color w:val="000000"/>
        </w:rPr>
        <w:t>.20</w:t>
      </w:r>
      <w:r w:rsidR="00183F2A">
        <w:rPr>
          <w:color w:val="000000"/>
        </w:rPr>
        <w:t>20</w:t>
      </w:r>
      <w:r w:rsidRPr="006D4529">
        <w:rPr>
          <w:color w:val="000000"/>
        </w:rPr>
        <w:t xml:space="preserve"> г. и Концепцией повышения эффективности бюджетных расходов в 2019-2024 годах, утвержденной распоряжением Правительства Российской Федерации </w:t>
      </w:r>
      <w:r w:rsidRPr="004F7211">
        <w:rPr>
          <w:color w:val="000000"/>
        </w:rPr>
        <w:t>от 31 января 2019г. №117-р;</w:t>
      </w:r>
      <w:r w:rsidRPr="006D4529">
        <w:rPr>
          <w:color w:val="000000"/>
        </w:rPr>
        <w:t xml:space="preserve"> Указом Президента Российской Федерации от 07.05.2018г. №204 «О национальных целях и стратегических задачах развития Российской Федерации на период до 2024 года», По</w:t>
      </w:r>
      <w:r w:rsidR="007F6EB0">
        <w:rPr>
          <w:color w:val="000000"/>
        </w:rPr>
        <w:t>ложением  «О бюджетном процессе</w:t>
      </w:r>
      <w:r w:rsidR="00CE1A0C">
        <w:rPr>
          <w:color w:val="000000"/>
        </w:rPr>
        <w:t xml:space="preserve"> </w:t>
      </w:r>
      <w:r w:rsidRPr="006D4529">
        <w:rPr>
          <w:color w:val="000000"/>
        </w:rPr>
        <w:t>муниципального образов</w:t>
      </w:r>
      <w:r w:rsidR="00CE1A0C">
        <w:rPr>
          <w:color w:val="000000"/>
        </w:rPr>
        <w:t xml:space="preserve">ания </w:t>
      </w:r>
      <w:r w:rsidR="007F6EB0">
        <w:rPr>
          <w:color w:val="000000"/>
        </w:rPr>
        <w:t>– сельского поселения «</w:t>
      </w:r>
      <w:r w:rsidR="0047241E">
        <w:rPr>
          <w:color w:val="000000"/>
        </w:rPr>
        <w:t>Билютайское</w:t>
      </w:r>
      <w:r w:rsidR="007F6EB0">
        <w:rPr>
          <w:color w:val="000000"/>
        </w:rPr>
        <w:t>»</w:t>
      </w:r>
      <w:r w:rsidRPr="006D4529">
        <w:rPr>
          <w:color w:val="000000"/>
        </w:rPr>
        <w:t>.</w:t>
      </w:r>
      <w:proofErr w:type="gramEnd"/>
    </w:p>
    <w:p w:rsidR="004B48D3" w:rsidRPr="006D4529" w:rsidRDefault="004B48D3" w:rsidP="004B48D3">
      <w:pPr>
        <w:pStyle w:val="a8"/>
        <w:ind w:left="0"/>
        <w:rPr>
          <w:color w:val="000000"/>
        </w:rPr>
      </w:pPr>
      <w:r w:rsidRPr="006D4529">
        <w:rPr>
          <w:color w:val="000000"/>
        </w:rPr>
        <w:t xml:space="preserve">     Бюджетная и налоговая политика определяет основные напр</w:t>
      </w:r>
      <w:r w:rsidR="007F6EB0">
        <w:rPr>
          <w:color w:val="000000"/>
        </w:rPr>
        <w:t xml:space="preserve">авления экономического развития </w:t>
      </w:r>
      <w:r w:rsidRPr="006D4529">
        <w:rPr>
          <w:color w:val="000000"/>
        </w:rPr>
        <w:t>муниципального образования</w:t>
      </w:r>
      <w:r w:rsidR="007F6EB0">
        <w:rPr>
          <w:color w:val="000000"/>
        </w:rPr>
        <w:t xml:space="preserve"> – сельского поселения «</w:t>
      </w:r>
      <w:r w:rsidR="0047241E">
        <w:rPr>
          <w:color w:val="000000"/>
        </w:rPr>
        <w:t>Билютайское</w:t>
      </w:r>
      <w:r w:rsidR="007F6EB0">
        <w:rPr>
          <w:color w:val="000000"/>
        </w:rPr>
        <w:t>»</w:t>
      </w:r>
      <w:r w:rsidRPr="006D4529">
        <w:rPr>
          <w:color w:val="000000"/>
        </w:rPr>
        <w:t xml:space="preserve"> в трехлетнем периоде и призвана способствовать дальнейшему повышению уровня жизни населения </w:t>
      </w:r>
      <w:r w:rsidR="00CE1A0C">
        <w:rPr>
          <w:color w:val="000000"/>
        </w:rPr>
        <w:t>поселения</w:t>
      </w:r>
      <w:r w:rsidRPr="006D4529">
        <w:rPr>
          <w:color w:val="000000"/>
        </w:rPr>
        <w:t>, сохранению стаб</w:t>
      </w:r>
      <w:r w:rsidR="00117131">
        <w:rPr>
          <w:color w:val="000000"/>
        </w:rPr>
        <w:t>ильности и устойчивости бюджета</w:t>
      </w:r>
      <w:r w:rsidR="00CE1A0C">
        <w:rPr>
          <w:color w:val="000000"/>
        </w:rPr>
        <w:t xml:space="preserve"> </w:t>
      </w:r>
      <w:r w:rsidRPr="006D4529">
        <w:rPr>
          <w:color w:val="000000"/>
        </w:rPr>
        <w:t>муниципального образования</w:t>
      </w:r>
      <w:r w:rsidR="00117131">
        <w:rPr>
          <w:color w:val="000000"/>
        </w:rPr>
        <w:t xml:space="preserve"> – сельского поселения «</w:t>
      </w:r>
      <w:r w:rsidR="0047241E">
        <w:rPr>
          <w:color w:val="000000"/>
        </w:rPr>
        <w:t>Билютайское</w:t>
      </w:r>
      <w:r w:rsidR="00117131">
        <w:rPr>
          <w:color w:val="000000"/>
        </w:rPr>
        <w:t>»</w:t>
      </w:r>
      <w:r w:rsidR="00CE1A0C">
        <w:rPr>
          <w:color w:val="000000"/>
        </w:rPr>
        <w:t xml:space="preserve"> (далее - сельского поселения)</w:t>
      </w:r>
      <w:r w:rsidRPr="006D4529">
        <w:rPr>
          <w:color w:val="000000"/>
        </w:rPr>
        <w:t>.</w:t>
      </w:r>
    </w:p>
    <w:p w:rsidR="00BA76C4" w:rsidRPr="003F2C8E" w:rsidRDefault="00BA76C4" w:rsidP="00BA76C4">
      <w:pPr>
        <w:ind w:firstLine="709"/>
        <w:jc w:val="both"/>
        <w:rPr>
          <w:color w:val="000000"/>
        </w:rPr>
      </w:pPr>
      <w:r w:rsidRPr="003F2C8E">
        <w:rPr>
          <w:color w:val="000000"/>
        </w:rPr>
        <w:t>Основные направления бюджетной и налоговой</w:t>
      </w:r>
      <w:r w:rsidR="00CE1A0C">
        <w:rPr>
          <w:color w:val="000000"/>
        </w:rPr>
        <w:t xml:space="preserve"> </w:t>
      </w:r>
      <w:r w:rsidRPr="003F2C8E">
        <w:rPr>
          <w:color w:val="000000"/>
        </w:rPr>
        <w:t xml:space="preserve">политики являются основой для формирования бюджета на </w:t>
      </w:r>
      <w:r w:rsidRPr="003F2C8E">
        <w:rPr>
          <w:rStyle w:val="grame"/>
          <w:color w:val="000000"/>
        </w:rPr>
        <w:t>202</w:t>
      </w:r>
      <w:r w:rsidR="00A52C1E">
        <w:rPr>
          <w:rStyle w:val="grame"/>
          <w:color w:val="000000"/>
        </w:rPr>
        <w:t>2</w:t>
      </w:r>
      <w:r w:rsidRPr="003F2C8E">
        <w:rPr>
          <w:rStyle w:val="grame"/>
          <w:color w:val="000000"/>
        </w:rPr>
        <w:t xml:space="preserve"> год и </w:t>
      </w:r>
      <w:r w:rsidR="00183F2A">
        <w:rPr>
          <w:rStyle w:val="grame"/>
          <w:color w:val="000000"/>
        </w:rPr>
        <w:t xml:space="preserve">на </w:t>
      </w:r>
      <w:r w:rsidRPr="003F2C8E">
        <w:rPr>
          <w:rStyle w:val="grame"/>
          <w:color w:val="000000"/>
        </w:rPr>
        <w:t>плановый период 202</w:t>
      </w:r>
      <w:r w:rsidR="00A52C1E">
        <w:rPr>
          <w:rStyle w:val="grame"/>
          <w:color w:val="000000"/>
        </w:rPr>
        <w:t>3</w:t>
      </w:r>
      <w:r w:rsidR="00183F2A">
        <w:rPr>
          <w:rStyle w:val="grame"/>
          <w:color w:val="000000"/>
        </w:rPr>
        <w:t xml:space="preserve"> и </w:t>
      </w:r>
      <w:r w:rsidRPr="003F2C8E">
        <w:rPr>
          <w:rStyle w:val="grame"/>
          <w:color w:val="000000"/>
        </w:rPr>
        <w:t>202</w:t>
      </w:r>
      <w:r w:rsidR="00A52C1E">
        <w:rPr>
          <w:rStyle w:val="grame"/>
          <w:color w:val="000000"/>
        </w:rPr>
        <w:t>4</w:t>
      </w:r>
      <w:r w:rsidRPr="003F2C8E">
        <w:rPr>
          <w:rStyle w:val="grame"/>
          <w:color w:val="000000"/>
        </w:rPr>
        <w:t xml:space="preserve"> годов</w:t>
      </w:r>
      <w:r w:rsidRPr="003F2C8E">
        <w:rPr>
          <w:color w:val="000000"/>
        </w:rPr>
        <w:t>, повышения качества бюджетного процесса, обеспечение рационального и эффективного использования бюджетных средств, дальнейшего совершенствования межбюджетных отношений.</w:t>
      </w:r>
    </w:p>
    <w:p w:rsidR="00BA76C4" w:rsidRPr="003F2C8E" w:rsidRDefault="00BA76C4" w:rsidP="00BA76C4">
      <w:pPr>
        <w:ind w:firstLine="709"/>
        <w:jc w:val="both"/>
        <w:rPr>
          <w:color w:val="000000"/>
        </w:rPr>
      </w:pPr>
      <w:r w:rsidRPr="003F2C8E">
        <w:rPr>
          <w:color w:val="000000"/>
        </w:rPr>
        <w:t>Основные направления бюджетной и налоговой политики определяют стратегию действий органов местного самоуправления поселения в части доходов, расходов бюджета и межбюджетных отношений. Основная цель – решать большее количество текущих задач и задач развития поселения в условиях ограниченности бюджетных ресурсов.</w:t>
      </w:r>
    </w:p>
    <w:p w:rsidR="00BA76C4" w:rsidRPr="003F2C8E" w:rsidRDefault="00BA76C4" w:rsidP="00BA76C4">
      <w:pPr>
        <w:shd w:val="clear" w:color="auto" w:fill="FFFFFF"/>
        <w:ind w:firstLine="709"/>
        <w:jc w:val="both"/>
      </w:pPr>
      <w:r w:rsidRPr="003F2C8E">
        <w:t>Основными целями бюджетной и налоговой политики сельско</w:t>
      </w:r>
      <w:r w:rsidRPr="003F2C8E">
        <w:rPr>
          <w:spacing w:val="2"/>
        </w:rPr>
        <w:t xml:space="preserve">го поселения </w:t>
      </w:r>
      <w:r w:rsidR="00897A8C" w:rsidRPr="003F2C8E">
        <w:rPr>
          <w:color w:val="000000"/>
        </w:rPr>
        <w:t xml:space="preserve">на </w:t>
      </w:r>
      <w:r w:rsidR="00897A8C" w:rsidRPr="003F2C8E">
        <w:rPr>
          <w:rStyle w:val="grame"/>
          <w:color w:val="000000"/>
        </w:rPr>
        <w:t>202</w:t>
      </w:r>
      <w:r w:rsidR="00A52C1E">
        <w:rPr>
          <w:rStyle w:val="grame"/>
          <w:color w:val="000000"/>
        </w:rPr>
        <w:t>2</w:t>
      </w:r>
      <w:r w:rsidR="00897A8C" w:rsidRPr="003F2C8E">
        <w:rPr>
          <w:rStyle w:val="grame"/>
          <w:color w:val="000000"/>
        </w:rPr>
        <w:t xml:space="preserve"> год и </w:t>
      </w:r>
      <w:r w:rsidR="00897A8C">
        <w:rPr>
          <w:rStyle w:val="grame"/>
          <w:color w:val="000000"/>
        </w:rPr>
        <w:t xml:space="preserve">на </w:t>
      </w:r>
      <w:r w:rsidR="00897A8C" w:rsidRPr="003F2C8E">
        <w:rPr>
          <w:rStyle w:val="grame"/>
          <w:color w:val="000000"/>
        </w:rPr>
        <w:t>плановый период 202</w:t>
      </w:r>
      <w:r w:rsidR="00A52C1E">
        <w:rPr>
          <w:rStyle w:val="grame"/>
          <w:color w:val="000000"/>
        </w:rPr>
        <w:t>3</w:t>
      </w:r>
      <w:r w:rsidR="00897A8C">
        <w:rPr>
          <w:rStyle w:val="grame"/>
          <w:color w:val="000000"/>
        </w:rPr>
        <w:t xml:space="preserve"> и </w:t>
      </w:r>
      <w:r w:rsidR="00897A8C" w:rsidRPr="003F2C8E">
        <w:rPr>
          <w:rStyle w:val="grame"/>
          <w:color w:val="000000"/>
        </w:rPr>
        <w:t>202</w:t>
      </w:r>
      <w:r w:rsidR="00A52C1E">
        <w:rPr>
          <w:rStyle w:val="grame"/>
          <w:color w:val="000000"/>
        </w:rPr>
        <w:t xml:space="preserve">4 </w:t>
      </w:r>
      <w:r w:rsidR="00897A8C" w:rsidRPr="003F2C8E">
        <w:rPr>
          <w:rStyle w:val="grame"/>
          <w:color w:val="000000"/>
        </w:rPr>
        <w:t>годов</w:t>
      </w:r>
      <w:r w:rsidRPr="003F2C8E">
        <w:rPr>
          <w:rStyle w:val="grame"/>
          <w:color w:val="000000"/>
        </w:rPr>
        <w:t xml:space="preserve"> </w:t>
      </w:r>
      <w:r w:rsidRPr="003F2C8E">
        <w:rPr>
          <w:spacing w:val="-3"/>
        </w:rPr>
        <w:t>являются</w:t>
      </w:r>
      <w:r w:rsidRPr="003F2C8E">
        <w:rPr>
          <w:color w:val="000000"/>
          <w:spacing w:val="-3"/>
        </w:rPr>
        <w:t>:</w:t>
      </w:r>
    </w:p>
    <w:p w:rsidR="00BA76C4" w:rsidRPr="003F2C8E" w:rsidRDefault="00BA76C4" w:rsidP="00BA76C4">
      <w:pPr>
        <w:shd w:val="clear" w:color="auto" w:fill="FFFFFF"/>
        <w:ind w:firstLine="709"/>
        <w:jc w:val="both"/>
      </w:pPr>
      <w:r w:rsidRPr="003F2C8E">
        <w:rPr>
          <w:color w:val="000000"/>
          <w:spacing w:val="-1"/>
        </w:rPr>
        <w:t>- содействие устойчивому социально-экономическому развитию сель</w:t>
      </w:r>
      <w:r w:rsidRPr="003F2C8E">
        <w:rPr>
          <w:color w:val="000000"/>
          <w:spacing w:val="-2"/>
        </w:rPr>
        <w:t>ского поселения;</w:t>
      </w:r>
    </w:p>
    <w:p w:rsidR="00BA76C4" w:rsidRPr="003F2C8E" w:rsidRDefault="00BA76C4" w:rsidP="00BA76C4">
      <w:pPr>
        <w:shd w:val="clear" w:color="auto" w:fill="FFFFFF"/>
        <w:ind w:firstLine="709"/>
        <w:jc w:val="both"/>
      </w:pPr>
      <w:r w:rsidRPr="003F2C8E">
        <w:rPr>
          <w:color w:val="000000"/>
          <w:spacing w:val="2"/>
        </w:rPr>
        <w:t xml:space="preserve">- обеспечение долгосрочной сбалансированности бюджета </w:t>
      </w:r>
      <w:r w:rsidRPr="003F2C8E">
        <w:rPr>
          <w:color w:val="000000"/>
          <w:spacing w:val="-1"/>
        </w:rPr>
        <w:t>сель</w:t>
      </w:r>
      <w:r w:rsidRPr="003F2C8E">
        <w:rPr>
          <w:color w:val="000000"/>
          <w:spacing w:val="-2"/>
        </w:rPr>
        <w:t>ского</w:t>
      </w:r>
      <w:r w:rsidRPr="003F2C8E">
        <w:rPr>
          <w:color w:val="000000"/>
          <w:spacing w:val="2"/>
        </w:rPr>
        <w:t xml:space="preserve"> поселения</w:t>
      </w:r>
      <w:r w:rsidRPr="003F2C8E">
        <w:rPr>
          <w:color w:val="000000"/>
          <w:spacing w:val="-1"/>
        </w:rPr>
        <w:t>;</w:t>
      </w:r>
    </w:p>
    <w:p w:rsidR="00BA76C4" w:rsidRPr="003F2C8E" w:rsidRDefault="00BA76C4" w:rsidP="00BA76C4">
      <w:pPr>
        <w:shd w:val="clear" w:color="auto" w:fill="FFFFFF"/>
        <w:ind w:firstLine="709"/>
        <w:jc w:val="both"/>
        <w:rPr>
          <w:color w:val="000000"/>
          <w:spacing w:val="2"/>
        </w:rPr>
      </w:pPr>
      <w:r w:rsidRPr="003F2C8E">
        <w:rPr>
          <w:color w:val="000000"/>
          <w:spacing w:val="-2"/>
        </w:rPr>
        <w:t xml:space="preserve">- </w:t>
      </w:r>
      <w:r w:rsidRPr="003F2C8E">
        <w:rPr>
          <w:color w:val="000000"/>
          <w:spacing w:val="2"/>
        </w:rPr>
        <w:t xml:space="preserve">повышения уровня и качества жизни граждан; </w:t>
      </w:r>
    </w:p>
    <w:p w:rsidR="00BA76C4" w:rsidRPr="003F2C8E" w:rsidRDefault="00BA76C4" w:rsidP="00BA76C4">
      <w:pPr>
        <w:shd w:val="clear" w:color="auto" w:fill="FFFFFF"/>
        <w:ind w:firstLine="709"/>
        <w:jc w:val="both"/>
        <w:rPr>
          <w:color w:val="000000"/>
          <w:spacing w:val="2"/>
        </w:rPr>
      </w:pPr>
      <w:r w:rsidRPr="003F2C8E">
        <w:rPr>
          <w:color w:val="000000"/>
          <w:spacing w:val="2"/>
        </w:rPr>
        <w:t>-  повышения эффективности и прозрачности муниципального управления;</w:t>
      </w:r>
    </w:p>
    <w:p w:rsidR="00BA76C4" w:rsidRPr="003F2C8E" w:rsidRDefault="00BA76C4" w:rsidP="00BA76C4">
      <w:pPr>
        <w:shd w:val="clear" w:color="auto" w:fill="FFFFFF"/>
        <w:ind w:firstLine="709"/>
        <w:jc w:val="both"/>
        <w:rPr>
          <w:color w:val="000000"/>
          <w:spacing w:val="2"/>
        </w:rPr>
      </w:pPr>
      <w:r w:rsidRPr="003F2C8E">
        <w:rPr>
          <w:color w:val="000000"/>
          <w:spacing w:val="2"/>
        </w:rPr>
        <w:t xml:space="preserve">- улучшение условий жизни жителей </w:t>
      </w:r>
      <w:r w:rsidR="003210B0" w:rsidRPr="003F2C8E">
        <w:rPr>
          <w:color w:val="000000"/>
          <w:spacing w:val="-1"/>
        </w:rPr>
        <w:t>сель</w:t>
      </w:r>
      <w:r w:rsidR="003210B0" w:rsidRPr="003F2C8E">
        <w:rPr>
          <w:color w:val="000000"/>
          <w:spacing w:val="-2"/>
        </w:rPr>
        <w:t>ского</w:t>
      </w:r>
      <w:r w:rsidR="003210B0" w:rsidRPr="003F2C8E">
        <w:rPr>
          <w:color w:val="000000"/>
          <w:spacing w:val="2"/>
        </w:rPr>
        <w:t xml:space="preserve"> поселения</w:t>
      </w:r>
      <w:r w:rsidRPr="003F2C8E">
        <w:rPr>
          <w:color w:val="000000"/>
          <w:spacing w:val="2"/>
        </w:rPr>
        <w:t xml:space="preserve">, адресное решение социальных проблем; </w:t>
      </w:r>
    </w:p>
    <w:p w:rsidR="00BA76C4" w:rsidRPr="003F2C8E" w:rsidRDefault="00BA76C4" w:rsidP="003210B0">
      <w:pPr>
        <w:ind w:firstLine="709"/>
        <w:jc w:val="both"/>
      </w:pPr>
      <w:r w:rsidRPr="003F2C8E">
        <w:rPr>
          <w:color w:val="000000"/>
          <w:spacing w:val="2"/>
        </w:rPr>
        <w:t xml:space="preserve">- </w:t>
      </w:r>
      <w:r w:rsidR="00374C94">
        <w:rPr>
          <w:color w:val="000000"/>
          <w:spacing w:val="2"/>
        </w:rPr>
        <w:t>модернизация бюджетного процесса</w:t>
      </w:r>
      <w:r w:rsidRPr="003F2C8E">
        <w:rPr>
          <w:color w:val="000000"/>
          <w:spacing w:val="2"/>
        </w:rPr>
        <w:t>.</w:t>
      </w:r>
    </w:p>
    <w:p w:rsidR="00BA76C4" w:rsidRPr="003F2C8E" w:rsidRDefault="00BA76C4" w:rsidP="00BA76C4">
      <w:pPr>
        <w:shd w:val="clear" w:color="auto" w:fill="FFFFFF"/>
        <w:ind w:firstLine="709"/>
        <w:jc w:val="both"/>
      </w:pPr>
      <w:r w:rsidRPr="003F2C8E">
        <w:rPr>
          <w:color w:val="000000"/>
          <w:spacing w:val="2"/>
        </w:rPr>
        <w:t xml:space="preserve">Для достижения поставленных целей основными задачами бюджетной и </w:t>
      </w:r>
      <w:r w:rsidRPr="003F2C8E">
        <w:rPr>
          <w:color w:val="000000"/>
          <w:spacing w:val="4"/>
        </w:rPr>
        <w:t xml:space="preserve">налоговой политики </w:t>
      </w:r>
      <w:r w:rsidRPr="003F2C8E">
        <w:rPr>
          <w:color w:val="000000"/>
          <w:spacing w:val="-1"/>
        </w:rPr>
        <w:t>сель</w:t>
      </w:r>
      <w:r w:rsidRPr="003F2C8E">
        <w:rPr>
          <w:color w:val="000000"/>
          <w:spacing w:val="-2"/>
        </w:rPr>
        <w:t>ского</w:t>
      </w:r>
      <w:r w:rsidRPr="003F2C8E">
        <w:rPr>
          <w:color w:val="000000"/>
          <w:spacing w:val="4"/>
        </w:rPr>
        <w:t xml:space="preserve"> поселения </w:t>
      </w:r>
      <w:r w:rsidRPr="003F2C8E">
        <w:rPr>
          <w:color w:val="000000"/>
          <w:spacing w:val="-3"/>
        </w:rPr>
        <w:t>являются:</w:t>
      </w:r>
    </w:p>
    <w:p w:rsidR="00BA76C4" w:rsidRPr="003F2C8E" w:rsidRDefault="00BA76C4" w:rsidP="00BA76C4">
      <w:pPr>
        <w:shd w:val="clear" w:color="auto" w:fill="FFFFFF"/>
        <w:tabs>
          <w:tab w:val="left" w:pos="0"/>
          <w:tab w:val="left" w:pos="360"/>
        </w:tabs>
        <w:ind w:firstLine="709"/>
        <w:jc w:val="both"/>
        <w:rPr>
          <w:color w:val="000000"/>
          <w:spacing w:val="-1"/>
        </w:rPr>
      </w:pPr>
      <w:r w:rsidRPr="003F2C8E">
        <w:rPr>
          <w:color w:val="000000"/>
        </w:rPr>
        <w:lastRenderedPageBreak/>
        <w:t xml:space="preserve">- </w:t>
      </w:r>
      <w:r w:rsidRPr="003F2C8E">
        <w:rPr>
          <w:color w:val="000000"/>
          <w:spacing w:val="-1"/>
        </w:rPr>
        <w:t>оптимизация бюджетного процесса через минимизацию внесения изменений в утвержденный бюджет поселения;</w:t>
      </w:r>
    </w:p>
    <w:p w:rsidR="00BA76C4" w:rsidRPr="003F2C8E" w:rsidRDefault="00BA76C4" w:rsidP="00BA76C4">
      <w:pPr>
        <w:shd w:val="clear" w:color="auto" w:fill="FFFFFF"/>
        <w:tabs>
          <w:tab w:val="left" w:pos="0"/>
          <w:tab w:val="left" w:pos="360"/>
        </w:tabs>
        <w:ind w:firstLine="709"/>
        <w:jc w:val="both"/>
      </w:pPr>
      <w:r w:rsidRPr="003F2C8E">
        <w:rPr>
          <w:color w:val="000000"/>
          <w:spacing w:val="-1"/>
        </w:rPr>
        <w:t>- развитие программно-целевых методов управления бюджетными средствами;</w:t>
      </w:r>
    </w:p>
    <w:p w:rsidR="00BA76C4" w:rsidRPr="003F2C8E" w:rsidRDefault="00BA76C4" w:rsidP="00BA76C4">
      <w:pPr>
        <w:shd w:val="clear" w:color="auto" w:fill="FFFFFF"/>
        <w:tabs>
          <w:tab w:val="left" w:pos="0"/>
        </w:tabs>
        <w:ind w:firstLine="709"/>
        <w:jc w:val="both"/>
      </w:pPr>
      <w:r w:rsidRPr="003F2C8E">
        <w:rPr>
          <w:color w:val="000000"/>
          <w:spacing w:val="-1"/>
        </w:rPr>
        <w:t>- повышение эффективности размещения заказов на поставки товаров, выполнение работ и оказание услуг для нужд муниципального образования;</w:t>
      </w:r>
    </w:p>
    <w:p w:rsidR="00BA76C4" w:rsidRPr="003F2C8E" w:rsidRDefault="00BA76C4" w:rsidP="00BA76C4">
      <w:pPr>
        <w:ind w:firstLine="709"/>
        <w:jc w:val="both"/>
        <w:rPr>
          <w:bCs/>
          <w:color w:val="000000"/>
          <w:spacing w:val="-2"/>
        </w:rPr>
      </w:pPr>
      <w:r w:rsidRPr="003F2C8E">
        <w:rPr>
          <w:color w:val="000000"/>
          <w:spacing w:val="-2"/>
        </w:rPr>
        <w:t xml:space="preserve">- формирование благоприятной среды для предпринимательской и </w:t>
      </w:r>
      <w:r w:rsidRPr="003F2C8E">
        <w:t xml:space="preserve">инвестиционной деятельности, которые объективно являются необходимой основой для увеличения доходов бюджета; </w:t>
      </w:r>
    </w:p>
    <w:p w:rsidR="00BA76C4" w:rsidRPr="003F2C8E" w:rsidRDefault="00BA76C4" w:rsidP="00BA76C4">
      <w:pPr>
        <w:shd w:val="clear" w:color="auto" w:fill="FFFFFF"/>
        <w:tabs>
          <w:tab w:val="left" w:pos="0"/>
        </w:tabs>
        <w:spacing w:before="34"/>
        <w:ind w:firstLine="709"/>
        <w:jc w:val="both"/>
        <w:rPr>
          <w:color w:val="000000"/>
          <w:spacing w:val="-4"/>
        </w:rPr>
      </w:pPr>
      <w:r w:rsidRPr="003F2C8E">
        <w:rPr>
          <w:color w:val="000000"/>
        </w:rPr>
        <w:t xml:space="preserve">- достижение критериев эффективности и результативности бюджетных </w:t>
      </w:r>
      <w:r w:rsidRPr="003F2C8E">
        <w:rPr>
          <w:color w:val="000000"/>
          <w:spacing w:val="-4"/>
        </w:rPr>
        <w:t>расходов;</w:t>
      </w:r>
    </w:p>
    <w:p w:rsidR="00BA76C4" w:rsidRPr="003F2C8E" w:rsidRDefault="00BA76C4" w:rsidP="00BA76C4">
      <w:pPr>
        <w:shd w:val="clear" w:color="auto" w:fill="FFFFFF"/>
        <w:tabs>
          <w:tab w:val="left" w:pos="0"/>
        </w:tabs>
        <w:spacing w:before="34"/>
        <w:ind w:firstLine="709"/>
        <w:jc w:val="both"/>
      </w:pPr>
      <w:r w:rsidRPr="003F2C8E">
        <w:rPr>
          <w:color w:val="000000"/>
          <w:spacing w:val="-4"/>
        </w:rPr>
        <w:t xml:space="preserve">- </w:t>
      </w:r>
      <w:r w:rsidRPr="003F2C8E">
        <w:t>финансово-экономическое обоснование решений, приводящих к новым расходным обязательствам с оценкой долгосрочных последствий для социально-экономического развития поселения</w:t>
      </w:r>
      <w:r w:rsidR="003210B0" w:rsidRPr="003F2C8E">
        <w:t>.</w:t>
      </w:r>
    </w:p>
    <w:p w:rsidR="00BA76C4" w:rsidRPr="003F2C8E" w:rsidRDefault="00BA76C4" w:rsidP="00BA76C4">
      <w:pPr>
        <w:ind w:firstLine="709"/>
        <w:jc w:val="both"/>
        <w:rPr>
          <w:bCs/>
          <w:color w:val="000000"/>
          <w:spacing w:val="-2"/>
        </w:rPr>
      </w:pPr>
    </w:p>
    <w:p w:rsidR="00BA76C4" w:rsidRPr="00D80DE2" w:rsidRDefault="003210B0" w:rsidP="00BA76C4">
      <w:pPr>
        <w:numPr>
          <w:ilvl w:val="0"/>
          <w:numId w:val="3"/>
        </w:numPr>
        <w:ind w:left="0" w:firstLine="709"/>
        <w:jc w:val="center"/>
        <w:rPr>
          <w:b/>
          <w:bCs/>
          <w:color w:val="000000"/>
        </w:rPr>
      </w:pPr>
      <w:r w:rsidRPr="00D80DE2">
        <w:rPr>
          <w:b/>
          <w:bCs/>
          <w:color w:val="000000"/>
        </w:rPr>
        <w:t>Основные н</w:t>
      </w:r>
      <w:r w:rsidR="00BA76C4" w:rsidRPr="00D80DE2">
        <w:rPr>
          <w:b/>
          <w:bCs/>
          <w:color w:val="000000"/>
        </w:rPr>
        <w:t xml:space="preserve">аправления </w:t>
      </w:r>
      <w:r w:rsidRPr="00D80DE2">
        <w:rPr>
          <w:b/>
          <w:bCs/>
          <w:color w:val="000000"/>
        </w:rPr>
        <w:t xml:space="preserve">налоговой </w:t>
      </w:r>
      <w:r w:rsidR="00117131">
        <w:rPr>
          <w:b/>
          <w:bCs/>
          <w:color w:val="000000"/>
        </w:rPr>
        <w:t>политики муниципального образования -</w:t>
      </w:r>
      <w:r w:rsidR="00EB3E66" w:rsidRPr="00D80DE2">
        <w:rPr>
          <w:rStyle w:val="grame"/>
          <w:b/>
          <w:color w:val="000000"/>
        </w:rPr>
        <w:t xml:space="preserve"> </w:t>
      </w:r>
      <w:r w:rsidR="00BA76C4" w:rsidRPr="00D80DE2">
        <w:rPr>
          <w:b/>
          <w:bCs/>
          <w:color w:val="000000"/>
        </w:rPr>
        <w:t xml:space="preserve">сельского поселения </w:t>
      </w:r>
      <w:r w:rsidR="00117131">
        <w:rPr>
          <w:b/>
          <w:bCs/>
          <w:color w:val="000000"/>
        </w:rPr>
        <w:t>«</w:t>
      </w:r>
      <w:r w:rsidR="0047241E">
        <w:rPr>
          <w:b/>
          <w:bCs/>
          <w:color w:val="000000"/>
        </w:rPr>
        <w:t>Билютайское</w:t>
      </w:r>
      <w:r w:rsidR="00117131">
        <w:rPr>
          <w:b/>
          <w:bCs/>
          <w:color w:val="000000"/>
        </w:rPr>
        <w:t xml:space="preserve">» </w:t>
      </w:r>
      <w:r w:rsidR="00BA76C4" w:rsidRPr="00D80DE2">
        <w:rPr>
          <w:b/>
          <w:bCs/>
          <w:color w:val="000000"/>
        </w:rPr>
        <w:t xml:space="preserve">на </w:t>
      </w:r>
      <w:r w:rsidR="00BA76C4" w:rsidRPr="00D80DE2">
        <w:rPr>
          <w:rStyle w:val="grame"/>
          <w:b/>
          <w:color w:val="000000"/>
        </w:rPr>
        <w:t>202</w:t>
      </w:r>
      <w:r w:rsidR="00A52C1E">
        <w:rPr>
          <w:rStyle w:val="grame"/>
          <w:b/>
          <w:color w:val="000000"/>
        </w:rPr>
        <w:t>2</w:t>
      </w:r>
      <w:r w:rsidR="00BA76C4" w:rsidRPr="00D80DE2">
        <w:rPr>
          <w:rStyle w:val="grame"/>
          <w:b/>
          <w:color w:val="000000"/>
        </w:rPr>
        <w:t xml:space="preserve"> год и </w:t>
      </w:r>
      <w:r w:rsidR="00D80DE2" w:rsidRPr="00D80DE2">
        <w:rPr>
          <w:rStyle w:val="grame"/>
          <w:b/>
          <w:color w:val="000000"/>
        </w:rPr>
        <w:t xml:space="preserve">на </w:t>
      </w:r>
      <w:r w:rsidR="00BA76C4" w:rsidRPr="00D80DE2">
        <w:rPr>
          <w:rStyle w:val="grame"/>
          <w:b/>
          <w:color w:val="000000"/>
        </w:rPr>
        <w:t>плановый период 202</w:t>
      </w:r>
      <w:r w:rsidR="00A52C1E">
        <w:rPr>
          <w:rStyle w:val="grame"/>
          <w:b/>
          <w:color w:val="000000"/>
        </w:rPr>
        <w:t>3</w:t>
      </w:r>
      <w:r w:rsidR="00BA76C4" w:rsidRPr="00D80DE2">
        <w:rPr>
          <w:rStyle w:val="grame"/>
          <w:b/>
          <w:color w:val="000000"/>
        </w:rPr>
        <w:t>-202</w:t>
      </w:r>
      <w:r w:rsidR="00A52C1E">
        <w:rPr>
          <w:rStyle w:val="grame"/>
          <w:b/>
          <w:color w:val="000000"/>
        </w:rPr>
        <w:t>4</w:t>
      </w:r>
      <w:r w:rsidR="00BA76C4" w:rsidRPr="00D80DE2">
        <w:rPr>
          <w:rStyle w:val="grame"/>
          <w:b/>
          <w:color w:val="000000"/>
        </w:rPr>
        <w:t xml:space="preserve"> годов</w:t>
      </w:r>
    </w:p>
    <w:p w:rsidR="00BA76C4" w:rsidRPr="003F2C8E" w:rsidRDefault="00BA76C4" w:rsidP="00BA76C4">
      <w:pPr>
        <w:ind w:firstLine="709"/>
        <w:rPr>
          <w:color w:val="000000"/>
        </w:rPr>
      </w:pPr>
    </w:p>
    <w:p w:rsidR="00BA76C4" w:rsidRDefault="00D80DE2" w:rsidP="00BA76C4">
      <w:pPr>
        <w:ind w:firstLine="709"/>
        <w:jc w:val="both"/>
        <w:rPr>
          <w:color w:val="000000"/>
        </w:rPr>
      </w:pPr>
      <w:r>
        <w:rPr>
          <w:color w:val="000000"/>
        </w:rPr>
        <w:t>Н</w:t>
      </w:r>
      <w:r w:rsidR="00BA76C4" w:rsidRPr="003F2C8E">
        <w:rPr>
          <w:color w:val="000000"/>
        </w:rPr>
        <w:t>алоговая политика поселения выстраивается с учетом изменений федерального законодательства и направлен</w:t>
      </w:r>
      <w:r w:rsidR="002D2444">
        <w:rPr>
          <w:color w:val="000000"/>
        </w:rPr>
        <w:t>а</w:t>
      </w:r>
      <w:r w:rsidR="00BA76C4" w:rsidRPr="003F2C8E">
        <w:rPr>
          <w:color w:val="000000"/>
        </w:rPr>
        <w:t xml:space="preserve"> на использование имеющейся финансово-экономической базы поселения и создание условий для дальнейшего её развития.</w:t>
      </w:r>
    </w:p>
    <w:p w:rsidR="00F64FD1" w:rsidRDefault="00F64FD1" w:rsidP="00F64FD1">
      <w:pPr>
        <w:jc w:val="both"/>
      </w:pPr>
      <w:r>
        <w:t xml:space="preserve">           Основными  целями налоговой политики на 202</w:t>
      </w:r>
      <w:r w:rsidR="00A52C1E">
        <w:t>2</w:t>
      </w:r>
      <w:r>
        <w:t xml:space="preserve"> год и на плановый период 202</w:t>
      </w:r>
      <w:r w:rsidR="00A52C1E">
        <w:t>3</w:t>
      </w:r>
      <w:r>
        <w:t xml:space="preserve"> и 202</w:t>
      </w:r>
      <w:r w:rsidR="00A52C1E">
        <w:t>4</w:t>
      </w:r>
      <w:r>
        <w:t xml:space="preserve"> годов остается обеспечение сбалансированности и устойчивости бюджета сельского поселения, обеспечение стабильности поступлений доходов в бюджет поселения,  поддержка предпринимательской  активности, совершенствование налогового администрирования с учетом текущей экономической ситуации.  </w:t>
      </w:r>
    </w:p>
    <w:p w:rsidR="00F64FD1" w:rsidRDefault="00F64FD1" w:rsidP="00F64FD1">
      <w:pPr>
        <w:jc w:val="both"/>
      </w:pPr>
      <w:r>
        <w:t xml:space="preserve">      Для достижения указанных целей необходимо сосредоточить усилия на решении задачи по обеспечению необходимого уровня доходов бюджета.</w:t>
      </w:r>
    </w:p>
    <w:p w:rsidR="00BA76C4" w:rsidRPr="003F2C8E" w:rsidRDefault="00BA76C4" w:rsidP="00BA76C4">
      <w:pPr>
        <w:ind w:firstLine="709"/>
        <w:jc w:val="both"/>
      </w:pPr>
      <w:r w:rsidRPr="003F2C8E">
        <w:rPr>
          <w:color w:val="000000"/>
        </w:rPr>
        <w:t xml:space="preserve">Основными направлениями повышения эффективности в области </w:t>
      </w:r>
      <w:r w:rsidRPr="003F2C8E">
        <w:rPr>
          <w:color w:val="000000"/>
          <w:spacing w:val="4"/>
        </w:rPr>
        <w:t xml:space="preserve">формирования доходов бюджета </w:t>
      </w:r>
      <w:r w:rsidRPr="003F2C8E">
        <w:rPr>
          <w:color w:val="000000"/>
          <w:spacing w:val="-1"/>
        </w:rPr>
        <w:t>сель</w:t>
      </w:r>
      <w:r w:rsidRPr="003F2C8E">
        <w:rPr>
          <w:color w:val="000000"/>
          <w:spacing w:val="-2"/>
        </w:rPr>
        <w:t>ского</w:t>
      </w:r>
      <w:r w:rsidRPr="003F2C8E">
        <w:rPr>
          <w:color w:val="000000"/>
          <w:spacing w:val="4"/>
        </w:rPr>
        <w:t xml:space="preserve"> поселения </w:t>
      </w:r>
      <w:r w:rsidRPr="003F2C8E">
        <w:rPr>
          <w:color w:val="000000"/>
          <w:spacing w:val="-1"/>
        </w:rPr>
        <w:t>являются:</w:t>
      </w:r>
    </w:p>
    <w:p w:rsidR="00BA76C4" w:rsidRPr="003F2C8E" w:rsidRDefault="00BA76C4" w:rsidP="00BA76C4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19"/>
        <w:ind w:firstLine="709"/>
        <w:jc w:val="both"/>
        <w:rPr>
          <w:color w:val="000000"/>
        </w:rPr>
      </w:pPr>
      <w:r w:rsidRPr="003F2C8E">
        <w:rPr>
          <w:color w:val="000000"/>
          <w:spacing w:val="3"/>
        </w:rPr>
        <w:t xml:space="preserve">взаимодействие с налоговыми органами и иными территориальными </w:t>
      </w:r>
      <w:r w:rsidRPr="003F2C8E">
        <w:rPr>
          <w:color w:val="000000"/>
          <w:spacing w:val="-3"/>
        </w:rPr>
        <w:t xml:space="preserve">подразделениями органов государственной власти, осуществляющими </w:t>
      </w:r>
      <w:r w:rsidRPr="003F2C8E">
        <w:rPr>
          <w:color w:val="000000"/>
          <w:spacing w:val="3"/>
        </w:rPr>
        <w:t xml:space="preserve">администрирование доходов, подлежащих зачислению в бюджет поселения, в </w:t>
      </w:r>
      <w:r w:rsidRPr="003F2C8E">
        <w:rPr>
          <w:color w:val="000000"/>
          <w:spacing w:val="-3"/>
        </w:rPr>
        <w:t>целях увеличения собираемости доходов;</w:t>
      </w:r>
    </w:p>
    <w:p w:rsidR="00BA76C4" w:rsidRPr="003F2C8E" w:rsidRDefault="003210B0" w:rsidP="00BA76C4">
      <w:pPr>
        <w:ind w:firstLine="709"/>
        <w:jc w:val="both"/>
        <w:rPr>
          <w:color w:val="000000"/>
        </w:rPr>
      </w:pPr>
      <w:r w:rsidRPr="003F2C8E">
        <w:rPr>
          <w:color w:val="000000"/>
        </w:rPr>
        <w:t xml:space="preserve">- </w:t>
      </w:r>
      <w:r w:rsidR="00BA76C4" w:rsidRPr="003F2C8E">
        <w:rPr>
          <w:color w:val="000000"/>
        </w:rPr>
        <w:t xml:space="preserve">повышение эффективности администрирования доходов, отнесенных к </w:t>
      </w:r>
      <w:r w:rsidR="00BA76C4" w:rsidRPr="003F2C8E">
        <w:rPr>
          <w:color w:val="000000"/>
          <w:spacing w:val="-3"/>
        </w:rPr>
        <w:t xml:space="preserve">ведению органов местного самоуправления </w:t>
      </w:r>
      <w:r w:rsidR="00BA76C4" w:rsidRPr="003F2C8E">
        <w:rPr>
          <w:color w:val="000000"/>
          <w:spacing w:val="-1"/>
        </w:rPr>
        <w:t>сель</w:t>
      </w:r>
      <w:r w:rsidR="00BA76C4" w:rsidRPr="003F2C8E">
        <w:rPr>
          <w:color w:val="000000"/>
          <w:spacing w:val="-2"/>
        </w:rPr>
        <w:t>ского</w:t>
      </w:r>
      <w:r w:rsidR="00BA76C4" w:rsidRPr="003F2C8E">
        <w:rPr>
          <w:color w:val="000000"/>
          <w:spacing w:val="-3"/>
        </w:rPr>
        <w:t xml:space="preserve"> поселения.</w:t>
      </w:r>
    </w:p>
    <w:p w:rsidR="003210B0" w:rsidRPr="003F2C8E" w:rsidRDefault="00BA76C4" w:rsidP="00BA76C4">
      <w:pPr>
        <w:ind w:firstLine="709"/>
        <w:jc w:val="both"/>
        <w:rPr>
          <w:color w:val="000000"/>
        </w:rPr>
      </w:pPr>
      <w:r w:rsidRPr="003F2C8E">
        <w:rPr>
          <w:color w:val="000000"/>
        </w:rPr>
        <w:t>В этих условиях налоговая политика сельского поселения должна быть ориентирована на увеличение налоговых доходов за счет</w:t>
      </w:r>
      <w:r w:rsidR="00AC61BA">
        <w:rPr>
          <w:color w:val="000000"/>
        </w:rPr>
        <w:t xml:space="preserve"> </w:t>
      </w:r>
      <w:r w:rsidRPr="003F2C8E">
        <w:rPr>
          <w:color w:val="000000"/>
        </w:rPr>
        <w:t>экономического роста, развития внутреннего налогового потенциала и повышения инвестиционной привлекательности территории поселения. Приоритетным направлением должно стать обеспечение условий для дальнейшего экономического роста поселения и расширения его налоговой базы за счет стимулирования экономической активности действующих хозяйствующих субъектов, притока инвестиционных ресурсов в территорию поселения. Необходимо активизировать работу с инвесторами, повысить эффективность системы поддержки и сопровождения инвестиций, обеспечить развитие инвестиционной инфраструктуры</w:t>
      </w:r>
      <w:r w:rsidR="000619DB">
        <w:rPr>
          <w:color w:val="000000"/>
        </w:rPr>
        <w:t xml:space="preserve"> сельского</w:t>
      </w:r>
      <w:r w:rsidRPr="003F2C8E">
        <w:rPr>
          <w:color w:val="000000"/>
        </w:rPr>
        <w:t xml:space="preserve"> поселения. </w:t>
      </w:r>
    </w:p>
    <w:p w:rsidR="00BA76C4" w:rsidRPr="003F2C8E" w:rsidRDefault="00BA76C4" w:rsidP="00BA76C4">
      <w:pPr>
        <w:ind w:firstLine="709"/>
        <w:jc w:val="both"/>
        <w:rPr>
          <w:color w:val="000000"/>
        </w:rPr>
      </w:pPr>
      <w:r w:rsidRPr="003F2C8E">
        <w:rPr>
          <w:color w:val="000000"/>
        </w:rPr>
        <w:t>На достижение поставленной цели должно быть ориентировано решение следующих основных задач налоговой политики:</w:t>
      </w:r>
    </w:p>
    <w:p w:rsidR="00BA76C4" w:rsidRPr="003F2C8E" w:rsidRDefault="00AC61BA" w:rsidP="00BA76C4">
      <w:pPr>
        <w:ind w:firstLine="709"/>
        <w:jc w:val="both"/>
        <w:rPr>
          <w:color w:val="000000"/>
        </w:rPr>
      </w:pPr>
      <w:r>
        <w:rPr>
          <w:color w:val="000000"/>
        </w:rPr>
        <w:t>- п</w:t>
      </w:r>
      <w:r w:rsidR="00BA76C4" w:rsidRPr="003F2C8E">
        <w:rPr>
          <w:color w:val="000000"/>
        </w:rPr>
        <w:t xml:space="preserve">редотвращение уменьшения налогооблагаемой базы </w:t>
      </w:r>
      <w:r w:rsidR="00374C94">
        <w:rPr>
          <w:color w:val="000000"/>
        </w:rPr>
        <w:t>по налогу на доходы физических лиц</w:t>
      </w:r>
      <w:r w:rsidR="00BA76C4" w:rsidRPr="003F2C8E">
        <w:rPr>
          <w:color w:val="000000"/>
        </w:rPr>
        <w:t xml:space="preserve"> путем сохранения действующих и создания новых рабочих мест</w:t>
      </w:r>
      <w:r>
        <w:rPr>
          <w:color w:val="000000"/>
        </w:rPr>
        <w:t>;</w:t>
      </w:r>
    </w:p>
    <w:p w:rsidR="00BA76C4" w:rsidRDefault="00AC61BA" w:rsidP="00BA76C4">
      <w:pPr>
        <w:ind w:firstLine="709"/>
        <w:jc w:val="both"/>
        <w:rPr>
          <w:color w:val="000000"/>
        </w:rPr>
      </w:pPr>
      <w:r>
        <w:rPr>
          <w:color w:val="000000"/>
        </w:rPr>
        <w:t>- п</w:t>
      </w:r>
      <w:r w:rsidR="00BA76C4" w:rsidRPr="003F2C8E">
        <w:rPr>
          <w:color w:val="000000"/>
        </w:rPr>
        <w:t>родолжить работу, направленную на предотвращение фактов выплаты «теневой» заработной платы налоговыми агентами и увеличение размера заработной платы</w:t>
      </w:r>
      <w:r>
        <w:rPr>
          <w:color w:val="000000"/>
        </w:rPr>
        <w:t>;</w:t>
      </w:r>
      <w:r w:rsidR="00BA76C4" w:rsidRPr="003F2C8E">
        <w:rPr>
          <w:color w:val="000000"/>
        </w:rPr>
        <w:t xml:space="preserve"> </w:t>
      </w:r>
    </w:p>
    <w:p w:rsidR="00374C94" w:rsidRPr="003F2C8E" w:rsidRDefault="00374C94" w:rsidP="00BA76C4">
      <w:pPr>
        <w:ind w:firstLine="709"/>
        <w:jc w:val="both"/>
        <w:rPr>
          <w:color w:val="000000"/>
        </w:rPr>
      </w:pPr>
      <w:r>
        <w:rPr>
          <w:color w:val="000000"/>
        </w:rPr>
        <w:t>- проведение инвентаризации земельных участков и объектов недвижимости, которая создаст условия для формирования единого земельно-имущественного комплекса;</w:t>
      </w:r>
    </w:p>
    <w:p w:rsidR="00BA76C4" w:rsidRPr="003F2C8E" w:rsidRDefault="00AC61BA" w:rsidP="00BA76C4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>- а</w:t>
      </w:r>
      <w:r w:rsidR="00BA76C4" w:rsidRPr="003F2C8E">
        <w:rPr>
          <w:color w:val="000000"/>
        </w:rPr>
        <w:t>ктуальной остается и задача взыскания недоимки по налогам и сборам с должников местного бюджета.</w:t>
      </w:r>
    </w:p>
    <w:p w:rsidR="00BA76C4" w:rsidRPr="003F2C8E" w:rsidRDefault="00BA76C4" w:rsidP="004B5B41">
      <w:pPr>
        <w:ind w:firstLine="426"/>
        <w:jc w:val="both"/>
        <w:rPr>
          <w:rStyle w:val="grame"/>
          <w:color w:val="000000"/>
        </w:rPr>
      </w:pPr>
      <w:r w:rsidRPr="003F2C8E">
        <w:rPr>
          <w:color w:val="000000"/>
        </w:rPr>
        <w:t>Для увеличения поступлений от земельного налога о</w:t>
      </w:r>
      <w:r w:rsidRPr="003F2C8E">
        <w:rPr>
          <w:rStyle w:val="grame"/>
          <w:color w:val="000000"/>
        </w:rPr>
        <w:t>рганам местного самоуправления необходимо продолжить работу по сбору сведений, идентифицирующих правообладателей земельных участков, вести разъяснительную работу с населением по</w:t>
      </w:r>
      <w:r w:rsidR="00180166">
        <w:rPr>
          <w:rStyle w:val="grame"/>
          <w:color w:val="000000"/>
        </w:rPr>
        <w:t xml:space="preserve"> </w:t>
      </w:r>
      <w:r w:rsidRPr="003F2C8E">
        <w:rPr>
          <w:rStyle w:val="grame"/>
          <w:color w:val="000000"/>
        </w:rPr>
        <w:t xml:space="preserve">оформлению и государственной регистрации земельных </w:t>
      </w:r>
      <w:r w:rsidR="00180166">
        <w:rPr>
          <w:rStyle w:val="grame"/>
          <w:color w:val="000000"/>
        </w:rPr>
        <w:t>участков</w:t>
      </w:r>
      <w:r w:rsidRPr="003F2C8E">
        <w:rPr>
          <w:rStyle w:val="grame"/>
          <w:color w:val="000000"/>
        </w:rPr>
        <w:t>, находящихся в собственности у граждан.</w:t>
      </w:r>
    </w:p>
    <w:p w:rsidR="00BA76C4" w:rsidRPr="003F2C8E" w:rsidRDefault="00BA76C4" w:rsidP="00BA76C4">
      <w:pPr>
        <w:pStyle w:val="Default"/>
        <w:ind w:firstLine="709"/>
        <w:jc w:val="both"/>
        <w:rPr>
          <w:color w:val="auto"/>
        </w:rPr>
      </w:pPr>
    </w:p>
    <w:p w:rsidR="00BA76C4" w:rsidRPr="003F2C8E" w:rsidRDefault="00BA76C4" w:rsidP="00BA76C4">
      <w:pPr>
        <w:ind w:firstLine="709"/>
        <w:jc w:val="center"/>
        <w:rPr>
          <w:b/>
          <w:bCs/>
          <w:color w:val="000000"/>
        </w:rPr>
      </w:pPr>
      <w:r w:rsidRPr="003F2C8E">
        <w:rPr>
          <w:b/>
          <w:bCs/>
          <w:color w:val="000000"/>
        </w:rPr>
        <w:t xml:space="preserve">2. Основные направления </w:t>
      </w:r>
      <w:r w:rsidR="003210B0" w:rsidRPr="003F2C8E">
        <w:rPr>
          <w:b/>
          <w:bCs/>
          <w:color w:val="000000"/>
        </w:rPr>
        <w:t xml:space="preserve">бюджетной </w:t>
      </w:r>
      <w:r w:rsidRPr="003F2C8E">
        <w:rPr>
          <w:b/>
          <w:bCs/>
          <w:color w:val="000000"/>
        </w:rPr>
        <w:t xml:space="preserve">политики </w:t>
      </w:r>
      <w:r w:rsidR="00117131">
        <w:rPr>
          <w:b/>
          <w:bCs/>
          <w:color w:val="000000"/>
        </w:rPr>
        <w:t xml:space="preserve">муниципального образования - </w:t>
      </w:r>
      <w:r w:rsidRPr="003F2C8E">
        <w:rPr>
          <w:b/>
          <w:bCs/>
          <w:color w:val="000000"/>
        </w:rPr>
        <w:t xml:space="preserve"> сельского поселения </w:t>
      </w:r>
      <w:r w:rsidR="00117131">
        <w:rPr>
          <w:b/>
          <w:bCs/>
          <w:color w:val="000000"/>
        </w:rPr>
        <w:t>«</w:t>
      </w:r>
      <w:r w:rsidR="0047241E">
        <w:rPr>
          <w:b/>
          <w:bCs/>
          <w:color w:val="000000"/>
        </w:rPr>
        <w:t>Билютайское</w:t>
      </w:r>
      <w:r w:rsidR="00117131">
        <w:rPr>
          <w:b/>
          <w:bCs/>
          <w:color w:val="000000"/>
        </w:rPr>
        <w:t xml:space="preserve">» </w:t>
      </w:r>
      <w:r w:rsidRPr="003F2C8E">
        <w:rPr>
          <w:b/>
          <w:bCs/>
          <w:color w:val="000000"/>
        </w:rPr>
        <w:t>в части расходов бюджета на</w:t>
      </w:r>
      <w:r w:rsidR="002A6D09">
        <w:rPr>
          <w:b/>
          <w:bCs/>
          <w:color w:val="000000"/>
        </w:rPr>
        <w:t xml:space="preserve"> </w:t>
      </w:r>
      <w:r w:rsidRPr="003F2C8E">
        <w:rPr>
          <w:rStyle w:val="grame"/>
          <w:b/>
          <w:color w:val="000000"/>
        </w:rPr>
        <w:t>202</w:t>
      </w:r>
      <w:r w:rsidR="00A52C1E">
        <w:rPr>
          <w:rStyle w:val="grame"/>
          <w:b/>
          <w:color w:val="000000"/>
        </w:rPr>
        <w:t>2</w:t>
      </w:r>
      <w:r w:rsidRPr="003F2C8E">
        <w:rPr>
          <w:rStyle w:val="grame"/>
          <w:b/>
          <w:color w:val="000000"/>
        </w:rPr>
        <w:t xml:space="preserve"> год и </w:t>
      </w:r>
      <w:r w:rsidR="00180166">
        <w:rPr>
          <w:rStyle w:val="grame"/>
          <w:b/>
          <w:color w:val="000000"/>
        </w:rPr>
        <w:t xml:space="preserve">на </w:t>
      </w:r>
      <w:r w:rsidRPr="003F2C8E">
        <w:rPr>
          <w:rStyle w:val="grame"/>
          <w:b/>
          <w:color w:val="000000"/>
        </w:rPr>
        <w:t>плановый период 202</w:t>
      </w:r>
      <w:r w:rsidR="00A52C1E">
        <w:rPr>
          <w:rStyle w:val="grame"/>
          <w:b/>
          <w:color w:val="000000"/>
        </w:rPr>
        <w:t>3</w:t>
      </w:r>
      <w:r w:rsidRPr="003F2C8E">
        <w:rPr>
          <w:rStyle w:val="grame"/>
          <w:b/>
          <w:color w:val="000000"/>
        </w:rPr>
        <w:t>-202</w:t>
      </w:r>
      <w:r w:rsidR="00A52C1E">
        <w:rPr>
          <w:rStyle w:val="grame"/>
          <w:b/>
          <w:color w:val="000000"/>
        </w:rPr>
        <w:t>4</w:t>
      </w:r>
      <w:r w:rsidRPr="003F2C8E">
        <w:rPr>
          <w:rStyle w:val="grame"/>
          <w:b/>
          <w:color w:val="000000"/>
        </w:rPr>
        <w:t xml:space="preserve"> годов</w:t>
      </w:r>
    </w:p>
    <w:p w:rsidR="00BA76C4" w:rsidRPr="003F2C8E" w:rsidRDefault="00F049F7" w:rsidP="00BA76C4">
      <w:pPr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</w:t>
      </w:r>
    </w:p>
    <w:p w:rsidR="00791047" w:rsidRPr="006D4529" w:rsidRDefault="00BA76C4" w:rsidP="00791047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3F2C8E">
        <w:rPr>
          <w:color w:val="000000"/>
        </w:rPr>
        <w:t>Основные задачи в сфере бюджетной политики скорректированы</w:t>
      </w:r>
      <w:r w:rsidR="00117131">
        <w:rPr>
          <w:color w:val="000000"/>
        </w:rPr>
        <w:t>,</w:t>
      </w:r>
      <w:r w:rsidRPr="003F2C8E">
        <w:rPr>
          <w:color w:val="000000"/>
        </w:rPr>
        <w:t xml:space="preserve"> исходя из сложившейся экономической ситуации. В отношении расходов политика поселения в</w:t>
      </w:r>
      <w:r w:rsidR="00180166">
        <w:rPr>
          <w:color w:val="000000"/>
        </w:rPr>
        <w:t xml:space="preserve"> </w:t>
      </w:r>
      <w:r w:rsidRPr="003F2C8E">
        <w:rPr>
          <w:rStyle w:val="grame"/>
          <w:color w:val="000000"/>
        </w:rPr>
        <w:t>202</w:t>
      </w:r>
      <w:r w:rsidR="00A52C1E">
        <w:rPr>
          <w:rStyle w:val="grame"/>
          <w:color w:val="000000"/>
        </w:rPr>
        <w:t>2</w:t>
      </w:r>
      <w:r w:rsidRPr="003F2C8E">
        <w:rPr>
          <w:rStyle w:val="grame"/>
          <w:color w:val="000000"/>
        </w:rPr>
        <w:t>-202</w:t>
      </w:r>
      <w:r w:rsidR="00A52C1E">
        <w:rPr>
          <w:rStyle w:val="grame"/>
          <w:color w:val="000000"/>
        </w:rPr>
        <w:t>4</w:t>
      </w:r>
      <w:bookmarkStart w:id="0" w:name="_GoBack"/>
      <w:bookmarkEnd w:id="0"/>
      <w:r w:rsidRPr="003F2C8E">
        <w:rPr>
          <w:rStyle w:val="grame"/>
          <w:color w:val="000000"/>
        </w:rPr>
        <w:t xml:space="preserve"> годах </w:t>
      </w:r>
      <w:r w:rsidRPr="003F2C8E">
        <w:rPr>
          <w:color w:val="000000"/>
        </w:rPr>
        <w:t xml:space="preserve"> будет направлена на оптимизацию и повышение эффективности бюджетных расходов. </w:t>
      </w:r>
      <w:r w:rsidR="00791047" w:rsidRPr="006D4529">
        <w:rPr>
          <w:color w:val="000000"/>
        </w:rPr>
        <w:t>Основной целью бюджетной политики на 202</w:t>
      </w:r>
      <w:r w:rsidR="00A52C1E">
        <w:rPr>
          <w:color w:val="000000"/>
        </w:rPr>
        <w:t>2</w:t>
      </w:r>
      <w:r w:rsidR="00791047" w:rsidRPr="006D4529">
        <w:rPr>
          <w:color w:val="000000"/>
        </w:rPr>
        <w:t xml:space="preserve"> год и на плановый период 202</w:t>
      </w:r>
      <w:r w:rsidR="00A52C1E">
        <w:rPr>
          <w:color w:val="000000"/>
        </w:rPr>
        <w:t>3</w:t>
      </w:r>
      <w:r w:rsidR="00791047" w:rsidRPr="006D4529">
        <w:rPr>
          <w:color w:val="000000"/>
        </w:rPr>
        <w:t xml:space="preserve"> и 202</w:t>
      </w:r>
      <w:r w:rsidR="00A52C1E">
        <w:rPr>
          <w:color w:val="000000"/>
        </w:rPr>
        <w:t>4</w:t>
      </w:r>
      <w:r w:rsidR="00791047" w:rsidRPr="006D4529">
        <w:rPr>
          <w:color w:val="000000"/>
        </w:rPr>
        <w:t xml:space="preserve"> годов остается обеспечение сбалансированности и устойчивости бюджета</w:t>
      </w:r>
      <w:r w:rsidR="00791047">
        <w:rPr>
          <w:color w:val="000000"/>
        </w:rPr>
        <w:t xml:space="preserve"> сельского поселения</w:t>
      </w:r>
      <w:r w:rsidR="00791047" w:rsidRPr="006D4529">
        <w:rPr>
          <w:color w:val="000000"/>
        </w:rPr>
        <w:t>. Для достижения указанной цели необходимо решить следующие задачи:</w:t>
      </w:r>
    </w:p>
    <w:p w:rsidR="00BA76C4" w:rsidRPr="003F2C8E" w:rsidRDefault="00BA76C4" w:rsidP="00BA76C4">
      <w:pPr>
        <w:ind w:firstLine="709"/>
        <w:jc w:val="both"/>
        <w:rPr>
          <w:color w:val="000000"/>
        </w:rPr>
      </w:pPr>
      <w:r w:rsidRPr="003F2C8E">
        <w:rPr>
          <w:color w:val="000000"/>
        </w:rPr>
        <w:t>- обеспечить концентрацию бюджетных расходов на решении ключевых проблем и достижении конечных результатов;</w:t>
      </w:r>
    </w:p>
    <w:p w:rsidR="00BA76C4" w:rsidRPr="003F2C8E" w:rsidRDefault="00BA76C4" w:rsidP="00BA76C4">
      <w:pPr>
        <w:ind w:firstLine="709"/>
        <w:jc w:val="both"/>
        <w:rPr>
          <w:color w:val="000000"/>
        </w:rPr>
      </w:pPr>
      <w:r w:rsidRPr="003F2C8E">
        <w:rPr>
          <w:color w:val="000000"/>
        </w:rPr>
        <w:t>-</w:t>
      </w:r>
      <w:r w:rsidR="0038609F">
        <w:rPr>
          <w:color w:val="000000"/>
        </w:rPr>
        <w:t xml:space="preserve"> </w:t>
      </w:r>
      <w:r w:rsidRPr="003F2C8E">
        <w:rPr>
          <w:color w:val="000000"/>
        </w:rPr>
        <w:t>обеспечить сбаланс</w:t>
      </w:r>
      <w:r w:rsidR="00180166">
        <w:rPr>
          <w:color w:val="000000"/>
        </w:rPr>
        <w:t>ированность местного бюджета в долго</w:t>
      </w:r>
      <w:r w:rsidRPr="003F2C8E">
        <w:rPr>
          <w:color w:val="000000"/>
        </w:rPr>
        <w:t>срочной перспективе;</w:t>
      </w:r>
    </w:p>
    <w:p w:rsidR="00BA76C4" w:rsidRPr="003F2C8E" w:rsidRDefault="00BA76C4" w:rsidP="00BA76C4">
      <w:pPr>
        <w:ind w:firstLine="709"/>
        <w:jc w:val="both"/>
        <w:rPr>
          <w:color w:val="000000"/>
        </w:rPr>
      </w:pPr>
      <w:r w:rsidRPr="003F2C8E">
        <w:rPr>
          <w:color w:val="000000"/>
        </w:rPr>
        <w:t xml:space="preserve">- обеспечить соблюдение нормативов расходов на оплату труда выборных должностных лиц местного самоуправления, осуществляющих свою деятельность на постоянной основе, муниципальных служащих сельского поселения, установленных Правительством </w:t>
      </w:r>
      <w:r w:rsidR="00117131">
        <w:rPr>
          <w:color w:val="000000"/>
        </w:rPr>
        <w:t>Республики Бурятия</w:t>
      </w:r>
      <w:r w:rsidRPr="003F2C8E">
        <w:rPr>
          <w:color w:val="000000"/>
        </w:rPr>
        <w:t>;</w:t>
      </w:r>
    </w:p>
    <w:p w:rsidR="00BA76C4" w:rsidRDefault="00BA76C4" w:rsidP="00BA76C4">
      <w:pPr>
        <w:ind w:firstLine="709"/>
        <w:jc w:val="both"/>
        <w:rPr>
          <w:color w:val="000000"/>
        </w:rPr>
      </w:pPr>
      <w:r w:rsidRPr="003F2C8E">
        <w:rPr>
          <w:color w:val="000000"/>
        </w:rPr>
        <w:t>- добиваться повышения качества планирования главным распорядител</w:t>
      </w:r>
      <w:r w:rsidR="00A50C2D">
        <w:rPr>
          <w:color w:val="000000"/>
        </w:rPr>
        <w:t>е</w:t>
      </w:r>
      <w:r w:rsidRPr="003F2C8E">
        <w:rPr>
          <w:color w:val="000000"/>
        </w:rPr>
        <w:t>м бюджетных сре</w:t>
      </w:r>
      <w:r w:rsidRPr="003F2C8E">
        <w:rPr>
          <w:rStyle w:val="grame"/>
          <w:color w:val="000000"/>
        </w:rPr>
        <w:t xml:space="preserve">дств </w:t>
      </w:r>
      <w:r w:rsidRPr="003F2C8E">
        <w:rPr>
          <w:color w:val="000000"/>
        </w:rPr>
        <w:t xml:space="preserve">расходов </w:t>
      </w:r>
      <w:r w:rsidR="000619DB">
        <w:rPr>
          <w:color w:val="000000"/>
        </w:rPr>
        <w:t xml:space="preserve">бюджета </w:t>
      </w:r>
      <w:r w:rsidRPr="003F2C8E">
        <w:rPr>
          <w:color w:val="000000"/>
        </w:rPr>
        <w:t>и их эффективности.</w:t>
      </w:r>
    </w:p>
    <w:p w:rsidR="00791047" w:rsidRPr="004F7211" w:rsidRDefault="00791047" w:rsidP="00791047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4F7211">
        <w:rPr>
          <w:color w:val="000000"/>
        </w:rPr>
        <w:t xml:space="preserve">Долгосрочным ориентиром в бюджетной политике должен выступать уровень бюджетных расходов, соответствующий реальным доходам бюджета </w:t>
      </w:r>
      <w:r w:rsidR="00A50C2D">
        <w:rPr>
          <w:color w:val="000000"/>
        </w:rPr>
        <w:t>сельского поселения.</w:t>
      </w:r>
    </w:p>
    <w:p w:rsidR="00BA76C4" w:rsidRPr="003F2C8E" w:rsidRDefault="00BA76C4" w:rsidP="00630517">
      <w:pPr>
        <w:ind w:firstLine="426"/>
        <w:jc w:val="both"/>
      </w:pPr>
      <w:r w:rsidRPr="003F2C8E">
        <w:rPr>
          <w:color w:val="000000"/>
        </w:rPr>
        <w:t xml:space="preserve">В соответствии с основной целью бюджетной политики </w:t>
      </w:r>
      <w:r w:rsidRPr="003F2C8E">
        <w:rPr>
          <w:rStyle w:val="grame"/>
          <w:color w:val="000000"/>
        </w:rPr>
        <w:t>на 202</w:t>
      </w:r>
      <w:r w:rsidR="00A52C1E">
        <w:rPr>
          <w:rStyle w:val="grame"/>
          <w:color w:val="000000"/>
        </w:rPr>
        <w:t>2</w:t>
      </w:r>
      <w:r w:rsidRPr="003F2C8E">
        <w:rPr>
          <w:rStyle w:val="grame"/>
          <w:color w:val="000000"/>
        </w:rPr>
        <w:t xml:space="preserve"> год и </w:t>
      </w:r>
      <w:r w:rsidR="00E658B1">
        <w:rPr>
          <w:rStyle w:val="grame"/>
          <w:color w:val="000000"/>
        </w:rPr>
        <w:t xml:space="preserve">на </w:t>
      </w:r>
      <w:r w:rsidRPr="003F2C8E">
        <w:rPr>
          <w:rStyle w:val="grame"/>
          <w:color w:val="000000"/>
        </w:rPr>
        <w:t>плановый период 202</w:t>
      </w:r>
      <w:r w:rsidR="00A52C1E">
        <w:rPr>
          <w:rStyle w:val="grame"/>
          <w:color w:val="000000"/>
        </w:rPr>
        <w:t>3</w:t>
      </w:r>
      <w:r w:rsidR="004949A9">
        <w:rPr>
          <w:rStyle w:val="grame"/>
          <w:color w:val="000000"/>
        </w:rPr>
        <w:t xml:space="preserve"> и </w:t>
      </w:r>
      <w:r w:rsidRPr="003F2C8E">
        <w:rPr>
          <w:rStyle w:val="grame"/>
          <w:color w:val="000000"/>
        </w:rPr>
        <w:t>202</w:t>
      </w:r>
      <w:r w:rsidR="00A52C1E">
        <w:rPr>
          <w:rStyle w:val="grame"/>
          <w:color w:val="000000"/>
        </w:rPr>
        <w:t>4</w:t>
      </w:r>
      <w:r w:rsidRPr="003F2C8E">
        <w:rPr>
          <w:rStyle w:val="grame"/>
          <w:color w:val="000000"/>
        </w:rPr>
        <w:t xml:space="preserve">  годов </w:t>
      </w:r>
      <w:r w:rsidRPr="003F2C8E">
        <w:rPr>
          <w:color w:val="000000"/>
          <w:spacing w:val="-3"/>
        </w:rPr>
        <w:t>приоритетами бюджетных расходов станут:</w:t>
      </w:r>
    </w:p>
    <w:p w:rsidR="00BA76C4" w:rsidRPr="003F2C8E" w:rsidRDefault="00BA76C4" w:rsidP="00BA76C4">
      <w:pPr>
        <w:widowControl w:val="0"/>
        <w:numPr>
          <w:ilvl w:val="0"/>
          <w:numId w:val="2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F2C8E">
        <w:rPr>
          <w:color w:val="000000"/>
          <w:spacing w:val="-3"/>
        </w:rPr>
        <w:t xml:space="preserve"> выплата заработной платы</w:t>
      </w:r>
      <w:r w:rsidR="00E658B1">
        <w:rPr>
          <w:color w:val="000000"/>
          <w:spacing w:val="-3"/>
        </w:rPr>
        <w:t xml:space="preserve"> и начисления на нее</w:t>
      </w:r>
      <w:r w:rsidRPr="003F2C8E">
        <w:rPr>
          <w:color w:val="000000"/>
          <w:spacing w:val="-3"/>
        </w:rPr>
        <w:t>;</w:t>
      </w:r>
    </w:p>
    <w:p w:rsidR="00BA76C4" w:rsidRPr="003F2C8E" w:rsidRDefault="00BA76C4" w:rsidP="00BA76C4">
      <w:pPr>
        <w:widowControl w:val="0"/>
        <w:numPr>
          <w:ilvl w:val="0"/>
          <w:numId w:val="2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F2C8E">
        <w:rPr>
          <w:color w:val="000000"/>
          <w:spacing w:val="-4"/>
        </w:rPr>
        <w:t>социальные выплаты;</w:t>
      </w:r>
    </w:p>
    <w:p w:rsidR="00BA76C4" w:rsidRPr="003F2C8E" w:rsidRDefault="00BA76C4" w:rsidP="00BA76C4">
      <w:pPr>
        <w:widowControl w:val="0"/>
        <w:numPr>
          <w:ilvl w:val="0"/>
          <w:numId w:val="2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F2C8E">
        <w:rPr>
          <w:color w:val="000000"/>
          <w:spacing w:val="-4"/>
        </w:rPr>
        <w:t xml:space="preserve"> коммунальные услуги; </w:t>
      </w:r>
    </w:p>
    <w:p w:rsidR="003210B0" w:rsidRPr="003F2C8E" w:rsidRDefault="003210B0" w:rsidP="00BA76C4">
      <w:pPr>
        <w:widowControl w:val="0"/>
        <w:numPr>
          <w:ilvl w:val="0"/>
          <w:numId w:val="2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F2C8E">
        <w:rPr>
          <w:color w:val="000000"/>
          <w:spacing w:val="-4"/>
        </w:rPr>
        <w:t>расходы в области дорожного хозяйства;</w:t>
      </w:r>
    </w:p>
    <w:p w:rsidR="00BA76C4" w:rsidRPr="003F2C8E" w:rsidRDefault="00BA76C4" w:rsidP="00BA76C4">
      <w:pPr>
        <w:shd w:val="clear" w:color="auto" w:fill="FFFFFF"/>
        <w:tabs>
          <w:tab w:val="left" w:pos="557"/>
        </w:tabs>
        <w:spacing w:before="5"/>
        <w:ind w:firstLine="709"/>
        <w:jc w:val="both"/>
        <w:rPr>
          <w:color w:val="000000"/>
          <w:spacing w:val="-2"/>
        </w:rPr>
      </w:pPr>
      <w:r w:rsidRPr="003F2C8E">
        <w:rPr>
          <w:color w:val="000000"/>
        </w:rPr>
        <w:t>-</w:t>
      </w:r>
      <w:r w:rsidRPr="003F2C8E">
        <w:rPr>
          <w:color w:val="000000"/>
          <w:spacing w:val="-2"/>
        </w:rPr>
        <w:t xml:space="preserve">взвешенный подход </w:t>
      </w:r>
      <w:r w:rsidRPr="003F2C8E">
        <w:rPr>
          <w:bCs/>
          <w:color w:val="000000"/>
          <w:spacing w:val="-2"/>
        </w:rPr>
        <w:t xml:space="preserve">к </w:t>
      </w:r>
      <w:r w:rsidRPr="003F2C8E">
        <w:rPr>
          <w:color w:val="000000"/>
          <w:spacing w:val="-2"/>
        </w:rPr>
        <w:t xml:space="preserve">увеличению и принятию новых расходных обязательств. </w:t>
      </w:r>
    </w:p>
    <w:p w:rsidR="00BA76C4" w:rsidRPr="003F2C8E" w:rsidRDefault="00BA76C4" w:rsidP="007225D4">
      <w:pPr>
        <w:shd w:val="clear" w:color="auto" w:fill="FFFFFF"/>
        <w:tabs>
          <w:tab w:val="left" w:pos="557"/>
        </w:tabs>
        <w:spacing w:before="5"/>
        <w:ind w:firstLine="426"/>
        <w:jc w:val="both"/>
      </w:pPr>
      <w:r w:rsidRPr="003F2C8E">
        <w:rPr>
          <w:color w:val="000000"/>
          <w:spacing w:val="-2"/>
        </w:rPr>
        <w:t xml:space="preserve">Принятие решений по увеличению действующих и (или) </w:t>
      </w:r>
      <w:r w:rsidRPr="003F2C8E">
        <w:rPr>
          <w:color w:val="000000"/>
          <w:spacing w:val="-1"/>
        </w:rPr>
        <w:t xml:space="preserve">установлению новых расходных обязательств должно производиться только в </w:t>
      </w:r>
      <w:r w:rsidRPr="003F2C8E">
        <w:rPr>
          <w:color w:val="000000"/>
          <w:spacing w:val="-3"/>
        </w:rPr>
        <w:t>пределах имеющихся для их реализации финансовых ресурсов.</w:t>
      </w:r>
    </w:p>
    <w:p w:rsidR="00BA76C4" w:rsidRPr="003F2C8E" w:rsidRDefault="003E1C30" w:rsidP="00516455">
      <w:pPr>
        <w:ind w:firstLine="426"/>
        <w:jc w:val="both"/>
        <w:rPr>
          <w:color w:val="000000"/>
        </w:rPr>
      </w:pPr>
      <w:r w:rsidRPr="003F2C8E">
        <w:rPr>
          <w:color w:val="000000"/>
          <w:spacing w:val="-4"/>
        </w:rPr>
        <w:t>Н</w:t>
      </w:r>
      <w:r w:rsidR="00BA76C4" w:rsidRPr="003F2C8E">
        <w:rPr>
          <w:color w:val="000000"/>
          <w:spacing w:val="-4"/>
        </w:rPr>
        <w:t xml:space="preserve">едопущение образования необоснованной кредиторской задолженности. </w:t>
      </w:r>
      <w:r w:rsidR="00BA76C4" w:rsidRPr="003F2C8E">
        <w:rPr>
          <w:color w:val="000000"/>
          <w:spacing w:val="-1"/>
        </w:rPr>
        <w:t>Исполнение бюджета сель</w:t>
      </w:r>
      <w:r w:rsidR="00BA76C4" w:rsidRPr="003F2C8E">
        <w:rPr>
          <w:color w:val="000000"/>
          <w:spacing w:val="-2"/>
        </w:rPr>
        <w:t>ского</w:t>
      </w:r>
      <w:r w:rsidR="00BA76C4" w:rsidRPr="003F2C8E">
        <w:rPr>
          <w:color w:val="000000"/>
          <w:spacing w:val="-1"/>
        </w:rPr>
        <w:t xml:space="preserve"> поселения должно осуществляться в рамках действующего </w:t>
      </w:r>
      <w:r w:rsidR="00BA76C4" w:rsidRPr="003F2C8E">
        <w:rPr>
          <w:color w:val="000000"/>
          <w:spacing w:val="3"/>
        </w:rPr>
        <w:t xml:space="preserve">законодательства Российской Федерации и в соответствии </w:t>
      </w:r>
      <w:r w:rsidR="00BA76C4" w:rsidRPr="003F2C8E">
        <w:rPr>
          <w:bCs/>
          <w:color w:val="000000"/>
          <w:spacing w:val="3"/>
        </w:rPr>
        <w:t>с</w:t>
      </w:r>
      <w:r w:rsidR="00A56F5D">
        <w:rPr>
          <w:bCs/>
          <w:color w:val="000000"/>
          <w:spacing w:val="3"/>
        </w:rPr>
        <w:t xml:space="preserve"> </w:t>
      </w:r>
      <w:r w:rsidR="00BA76C4" w:rsidRPr="003F2C8E">
        <w:rPr>
          <w:color w:val="000000"/>
          <w:spacing w:val="3"/>
        </w:rPr>
        <w:t xml:space="preserve">Положением о бюджетном процессе в </w:t>
      </w:r>
      <w:r w:rsidR="00BA76C4" w:rsidRPr="003F2C8E">
        <w:rPr>
          <w:color w:val="000000"/>
          <w:spacing w:val="-1"/>
        </w:rPr>
        <w:t>сель</w:t>
      </w:r>
      <w:r w:rsidR="00BA76C4" w:rsidRPr="003F2C8E">
        <w:rPr>
          <w:color w:val="000000"/>
          <w:spacing w:val="-2"/>
        </w:rPr>
        <w:t>ском</w:t>
      </w:r>
      <w:r w:rsidR="00BA76C4" w:rsidRPr="003F2C8E">
        <w:rPr>
          <w:color w:val="000000"/>
          <w:spacing w:val="3"/>
        </w:rPr>
        <w:t xml:space="preserve"> поселении, </w:t>
      </w:r>
      <w:r w:rsidR="00BA76C4" w:rsidRPr="003F2C8E">
        <w:rPr>
          <w:color w:val="000000"/>
          <w:spacing w:val="-2"/>
        </w:rPr>
        <w:t xml:space="preserve">сводной бюджетной росписью, кассовым планом исполнения бюджета </w:t>
      </w:r>
      <w:r w:rsidR="00BA76C4" w:rsidRPr="003F2C8E">
        <w:rPr>
          <w:color w:val="000000"/>
          <w:spacing w:val="-1"/>
        </w:rPr>
        <w:t>сель</w:t>
      </w:r>
      <w:r w:rsidR="00BA76C4" w:rsidRPr="003F2C8E">
        <w:rPr>
          <w:color w:val="000000"/>
          <w:spacing w:val="-2"/>
        </w:rPr>
        <w:t>ского</w:t>
      </w:r>
      <w:r w:rsidR="00BA76C4" w:rsidRPr="003F2C8E">
        <w:rPr>
          <w:color w:val="000000"/>
        </w:rPr>
        <w:t xml:space="preserve"> поселения</w:t>
      </w:r>
      <w:r w:rsidR="00117131">
        <w:rPr>
          <w:color w:val="000000"/>
        </w:rPr>
        <w:t>,</w:t>
      </w:r>
      <w:r w:rsidR="00BA76C4" w:rsidRPr="003F2C8E">
        <w:rPr>
          <w:color w:val="000000"/>
        </w:rPr>
        <w:t xml:space="preserve"> </w:t>
      </w:r>
      <w:r w:rsidR="00BA76C4" w:rsidRPr="003F2C8E">
        <w:rPr>
          <w:color w:val="000000"/>
          <w:spacing w:val="-3"/>
        </w:rPr>
        <w:t>на основе казначейской системы исполнения бюджета</w:t>
      </w:r>
      <w:r w:rsidR="00A56F5D">
        <w:rPr>
          <w:color w:val="000000"/>
        </w:rPr>
        <w:t>.</w:t>
      </w:r>
      <w:r w:rsidR="00BA76C4" w:rsidRPr="003F2C8E">
        <w:rPr>
          <w:color w:val="000000"/>
        </w:rPr>
        <w:t>  </w:t>
      </w:r>
    </w:p>
    <w:p w:rsidR="00BA76C4" w:rsidRPr="003F2C8E" w:rsidRDefault="00BA76C4" w:rsidP="00516455">
      <w:pPr>
        <w:ind w:firstLine="426"/>
        <w:jc w:val="both"/>
        <w:rPr>
          <w:color w:val="000000"/>
        </w:rPr>
      </w:pPr>
      <w:r w:rsidRPr="003F2C8E">
        <w:rPr>
          <w:color w:val="000000"/>
        </w:rPr>
        <w:t>В основу формирования бюджетной политики поселения положены стратегические цели развития поселения, главной из которых является повышение уровня и качества жизни населения.</w:t>
      </w:r>
    </w:p>
    <w:p w:rsidR="00BA76C4" w:rsidRDefault="00BA76C4" w:rsidP="00BA76C4">
      <w:pPr>
        <w:ind w:firstLine="709"/>
        <w:jc w:val="both"/>
        <w:rPr>
          <w:color w:val="000000"/>
        </w:rPr>
      </w:pPr>
      <w:r w:rsidRPr="003F2C8E">
        <w:rPr>
          <w:color w:val="000000"/>
        </w:rPr>
        <w:t>Реализация мероприятий по повышению эффективности расходов позволит создать необходимую базу для решения ключевых стратегических задач социально-экономического развития поселения в условиях ограниченности финансовых ресурсов.</w:t>
      </w:r>
    </w:p>
    <w:p w:rsidR="000850BD" w:rsidRPr="006D4529" w:rsidRDefault="000850BD" w:rsidP="000850BD">
      <w:pPr>
        <w:pStyle w:val="a8"/>
        <w:ind w:left="0" w:firstLine="360"/>
        <w:rPr>
          <w:color w:val="000000"/>
        </w:rPr>
      </w:pPr>
      <w:r w:rsidRPr="006D4529">
        <w:rPr>
          <w:color w:val="000000"/>
        </w:rPr>
        <w:lastRenderedPageBreak/>
        <w:t xml:space="preserve">В целях привлечения дополнительных финансовых ресурсов на исполнение расходных обязательств </w:t>
      </w:r>
      <w:r>
        <w:rPr>
          <w:color w:val="000000"/>
        </w:rPr>
        <w:t>сельского поселения</w:t>
      </w:r>
      <w:r w:rsidRPr="006D4529">
        <w:rPr>
          <w:color w:val="000000"/>
        </w:rPr>
        <w:t xml:space="preserve"> необходимо обеспечить активное участие администрации </w:t>
      </w:r>
      <w:r>
        <w:rPr>
          <w:color w:val="000000"/>
        </w:rPr>
        <w:t>поселения</w:t>
      </w:r>
      <w:r w:rsidRPr="006D4529">
        <w:rPr>
          <w:color w:val="000000"/>
        </w:rPr>
        <w:t xml:space="preserve"> в государственных программах Российск</w:t>
      </w:r>
      <w:r w:rsidR="00117131">
        <w:rPr>
          <w:color w:val="000000"/>
        </w:rPr>
        <w:t>ой Федерации и Республики Бурятия</w:t>
      </w:r>
      <w:r w:rsidRPr="006D4529">
        <w:rPr>
          <w:color w:val="000000"/>
        </w:rPr>
        <w:t xml:space="preserve">, путем своевременного и качественного предоставления заявок в соответствующий исполнительный орган государственной  власти и планирования бюджетных ассигнований на </w:t>
      </w:r>
      <w:proofErr w:type="spellStart"/>
      <w:r w:rsidRPr="006D4529">
        <w:rPr>
          <w:color w:val="000000"/>
        </w:rPr>
        <w:t>софинансирование</w:t>
      </w:r>
      <w:proofErr w:type="spellEnd"/>
      <w:r w:rsidRPr="006D4529">
        <w:rPr>
          <w:color w:val="000000"/>
        </w:rPr>
        <w:t xml:space="preserve"> программных расходов. Привлечение внебюджетных источников для </w:t>
      </w:r>
      <w:proofErr w:type="spellStart"/>
      <w:r w:rsidRPr="006D4529">
        <w:rPr>
          <w:color w:val="000000"/>
        </w:rPr>
        <w:t>софинансирования</w:t>
      </w:r>
      <w:proofErr w:type="spellEnd"/>
      <w:r w:rsidRPr="006D4529">
        <w:rPr>
          <w:color w:val="000000"/>
        </w:rPr>
        <w:t xml:space="preserve"> программных мероприятий, с учетом оценки результатов реализации </w:t>
      </w:r>
      <w:r w:rsidR="004949A9">
        <w:rPr>
          <w:color w:val="000000"/>
        </w:rPr>
        <w:t xml:space="preserve">муниципальных </w:t>
      </w:r>
      <w:r w:rsidRPr="006D4529">
        <w:rPr>
          <w:color w:val="000000"/>
        </w:rPr>
        <w:t>программ.</w:t>
      </w:r>
    </w:p>
    <w:p w:rsidR="00BA76C4" w:rsidRPr="003F2C8E" w:rsidRDefault="00BA76C4" w:rsidP="00BC2085">
      <w:pPr>
        <w:ind w:firstLine="284"/>
        <w:jc w:val="both"/>
        <w:rPr>
          <w:color w:val="000000"/>
        </w:rPr>
      </w:pPr>
      <w:r w:rsidRPr="003F2C8E">
        <w:rPr>
          <w:color w:val="000000"/>
        </w:rPr>
        <w:t>Актуальной остается задача со</w:t>
      </w:r>
      <w:r w:rsidR="00A56F5D">
        <w:rPr>
          <w:color w:val="000000"/>
        </w:rPr>
        <w:t>хранения</w:t>
      </w:r>
      <w:r w:rsidRPr="003F2C8E">
        <w:rPr>
          <w:color w:val="000000"/>
        </w:rPr>
        <w:t xml:space="preserve"> </w:t>
      </w:r>
      <w:r w:rsidR="00A56F5D">
        <w:rPr>
          <w:color w:val="000000"/>
        </w:rPr>
        <w:t>без</w:t>
      </w:r>
      <w:r w:rsidRPr="003F2C8E">
        <w:rPr>
          <w:color w:val="000000"/>
        </w:rPr>
        <w:t>дефицит</w:t>
      </w:r>
      <w:r w:rsidR="00A56F5D">
        <w:rPr>
          <w:color w:val="000000"/>
        </w:rPr>
        <w:t>ного</w:t>
      </w:r>
      <w:r w:rsidRPr="003F2C8E">
        <w:rPr>
          <w:color w:val="000000"/>
        </w:rPr>
        <w:t xml:space="preserve"> бюджета</w:t>
      </w:r>
      <w:r w:rsidR="00A56F5D">
        <w:rPr>
          <w:color w:val="000000"/>
        </w:rPr>
        <w:t>.</w:t>
      </w:r>
    </w:p>
    <w:p w:rsidR="000850BD" w:rsidRPr="00EC5D38" w:rsidRDefault="000850BD" w:rsidP="00BC2085">
      <w:pPr>
        <w:ind w:firstLine="284"/>
        <w:jc w:val="both"/>
      </w:pPr>
      <w:r w:rsidRPr="00EC5D38">
        <w:t xml:space="preserve">Обеспечение прозрачности и открытости муниципальных финансов, повышение доступности и понятности информации о бюджете </w:t>
      </w:r>
      <w:r w:rsidR="0090142C">
        <w:t>сельского поселения</w:t>
      </w:r>
      <w:r w:rsidR="00117131">
        <w:t>,</w:t>
      </w:r>
      <w:r w:rsidR="0090142C">
        <w:t xml:space="preserve"> </w:t>
      </w:r>
      <w:r w:rsidRPr="00EC5D38">
        <w:t xml:space="preserve">путем регулярной </w:t>
      </w:r>
      <w:r w:rsidR="00117131">
        <w:t>публикации на официальном сайте</w:t>
      </w:r>
      <w:r w:rsidR="0090142C">
        <w:t xml:space="preserve"> </w:t>
      </w:r>
      <w:r w:rsidRPr="00EC5D38">
        <w:t>муниципального образования</w:t>
      </w:r>
      <w:r w:rsidR="00117131">
        <w:t xml:space="preserve"> – сельского поселения «</w:t>
      </w:r>
      <w:r w:rsidR="0047241E">
        <w:t>Билютайское</w:t>
      </w:r>
      <w:r w:rsidR="00117131">
        <w:t>»</w:t>
      </w:r>
      <w:r w:rsidRPr="00EC5D38">
        <w:t>.</w:t>
      </w:r>
    </w:p>
    <w:p w:rsidR="001F5FC6" w:rsidRPr="003F2C8E" w:rsidRDefault="0090142C" w:rsidP="0090142C">
      <w:pPr>
        <w:jc w:val="both"/>
      </w:pPr>
      <w:r>
        <w:rPr>
          <w:color w:val="000000"/>
        </w:rPr>
        <w:t xml:space="preserve"> </w:t>
      </w:r>
      <w:r w:rsidR="000850BD" w:rsidRPr="00EC5D38">
        <w:rPr>
          <w:color w:val="000000"/>
        </w:rPr>
        <w:t xml:space="preserve">  </w:t>
      </w:r>
      <w:r w:rsidR="000850BD" w:rsidRPr="00EC5D38">
        <w:t xml:space="preserve">Эффективное, ответственное и прозрачное управление бюджетными средствами </w:t>
      </w:r>
      <w:r>
        <w:t xml:space="preserve">поселения </w:t>
      </w:r>
      <w:r w:rsidR="000850BD" w:rsidRPr="00EC5D38">
        <w:t>является важнейшим условием для повышения уровня и качества жизни населения, устойчивого экономического роста, модернизации социальной сферы и достижения других стратегических целей социально-экономического раз</w:t>
      </w:r>
      <w:r>
        <w:t>вития сельского поселения</w:t>
      </w:r>
      <w:r w:rsidR="000619DB">
        <w:t>, позвол</w:t>
      </w:r>
      <w:r w:rsidR="00675941">
        <w:t>яе</w:t>
      </w:r>
      <w:r w:rsidR="000619DB">
        <w:t>т исполнить все намеченные обязательства перед жителями сельского поселения</w:t>
      </w:r>
      <w:r w:rsidR="000850BD" w:rsidRPr="00EC5D38">
        <w:t>.</w:t>
      </w:r>
    </w:p>
    <w:sectPr w:rsidR="001F5FC6" w:rsidRPr="003F2C8E" w:rsidSect="003F65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05F" w:rsidRDefault="00BB605F">
      <w:r>
        <w:separator/>
      </w:r>
    </w:p>
  </w:endnote>
  <w:endnote w:type="continuationSeparator" w:id="0">
    <w:p w:rsidR="00BB605F" w:rsidRDefault="00BB6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D77" w:rsidRDefault="00BB605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D77" w:rsidRDefault="00BB605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D77" w:rsidRDefault="00BB605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05F" w:rsidRDefault="00BB605F">
      <w:r>
        <w:separator/>
      </w:r>
    </w:p>
  </w:footnote>
  <w:footnote w:type="continuationSeparator" w:id="0">
    <w:p w:rsidR="00BB605F" w:rsidRDefault="00BB60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D77" w:rsidRDefault="00BB605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D77" w:rsidRDefault="00BB605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D77" w:rsidRDefault="00BB605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5ECE53A"/>
    <w:lvl w:ilvl="0">
      <w:numFmt w:val="bullet"/>
      <w:lvlText w:val="*"/>
      <w:lvlJc w:val="left"/>
    </w:lvl>
  </w:abstractNum>
  <w:abstractNum w:abstractNumId="1">
    <w:nsid w:val="03213B2B"/>
    <w:multiLevelType w:val="hybridMultilevel"/>
    <w:tmpl w:val="EE84F7C8"/>
    <w:lvl w:ilvl="0" w:tplc="C562F0C2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14E432AF"/>
    <w:multiLevelType w:val="hybridMultilevel"/>
    <w:tmpl w:val="1DB04A5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207CDB"/>
    <w:multiLevelType w:val="hybridMultilevel"/>
    <w:tmpl w:val="847E5AC2"/>
    <w:lvl w:ilvl="0" w:tplc="F9666DEC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1075E81"/>
    <w:multiLevelType w:val="hybridMultilevel"/>
    <w:tmpl w:val="32F441E4"/>
    <w:lvl w:ilvl="0" w:tplc="3028DD9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4EFA133C"/>
    <w:multiLevelType w:val="hybridMultilevel"/>
    <w:tmpl w:val="CB24C848"/>
    <w:lvl w:ilvl="0" w:tplc="F3745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263EE6">
      <w:numFmt w:val="none"/>
      <w:lvlText w:val=""/>
      <w:lvlJc w:val="left"/>
      <w:pPr>
        <w:tabs>
          <w:tab w:val="num" w:pos="360"/>
        </w:tabs>
      </w:pPr>
    </w:lvl>
    <w:lvl w:ilvl="2" w:tplc="8B804E74">
      <w:numFmt w:val="none"/>
      <w:lvlText w:val=""/>
      <w:lvlJc w:val="left"/>
      <w:pPr>
        <w:tabs>
          <w:tab w:val="num" w:pos="360"/>
        </w:tabs>
      </w:pPr>
    </w:lvl>
    <w:lvl w:ilvl="3" w:tplc="30D02264">
      <w:numFmt w:val="none"/>
      <w:lvlText w:val=""/>
      <w:lvlJc w:val="left"/>
      <w:pPr>
        <w:tabs>
          <w:tab w:val="num" w:pos="360"/>
        </w:tabs>
      </w:pPr>
    </w:lvl>
    <w:lvl w:ilvl="4" w:tplc="E01AD374">
      <w:numFmt w:val="none"/>
      <w:lvlText w:val=""/>
      <w:lvlJc w:val="left"/>
      <w:pPr>
        <w:tabs>
          <w:tab w:val="num" w:pos="360"/>
        </w:tabs>
      </w:pPr>
    </w:lvl>
    <w:lvl w:ilvl="5" w:tplc="B06EF204">
      <w:numFmt w:val="none"/>
      <w:lvlText w:val=""/>
      <w:lvlJc w:val="left"/>
      <w:pPr>
        <w:tabs>
          <w:tab w:val="num" w:pos="360"/>
        </w:tabs>
      </w:pPr>
    </w:lvl>
    <w:lvl w:ilvl="6" w:tplc="33D84D7E">
      <w:numFmt w:val="none"/>
      <w:lvlText w:val=""/>
      <w:lvlJc w:val="left"/>
      <w:pPr>
        <w:tabs>
          <w:tab w:val="num" w:pos="360"/>
        </w:tabs>
      </w:pPr>
    </w:lvl>
    <w:lvl w:ilvl="7" w:tplc="6FA69906">
      <w:numFmt w:val="none"/>
      <w:lvlText w:val=""/>
      <w:lvlJc w:val="left"/>
      <w:pPr>
        <w:tabs>
          <w:tab w:val="num" w:pos="360"/>
        </w:tabs>
      </w:pPr>
    </w:lvl>
    <w:lvl w:ilvl="8" w:tplc="1A30F16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29F4"/>
    <w:rsid w:val="00055EB4"/>
    <w:rsid w:val="000619DB"/>
    <w:rsid w:val="000850BD"/>
    <w:rsid w:val="00086E12"/>
    <w:rsid w:val="000C522D"/>
    <w:rsid w:val="000C622F"/>
    <w:rsid w:val="000F2429"/>
    <w:rsid w:val="00103D59"/>
    <w:rsid w:val="00117131"/>
    <w:rsid w:val="001211C5"/>
    <w:rsid w:val="001414A6"/>
    <w:rsid w:val="0015392C"/>
    <w:rsid w:val="00157E22"/>
    <w:rsid w:val="00165ED2"/>
    <w:rsid w:val="00170CDB"/>
    <w:rsid w:val="00180166"/>
    <w:rsid w:val="00183F2A"/>
    <w:rsid w:val="00195351"/>
    <w:rsid w:val="00197CC7"/>
    <w:rsid w:val="001A5A54"/>
    <w:rsid w:val="001F5FC6"/>
    <w:rsid w:val="0024229C"/>
    <w:rsid w:val="002519BC"/>
    <w:rsid w:val="002A6D09"/>
    <w:rsid w:val="002D2444"/>
    <w:rsid w:val="002E0BEF"/>
    <w:rsid w:val="002E2FC1"/>
    <w:rsid w:val="003210B0"/>
    <w:rsid w:val="0032754E"/>
    <w:rsid w:val="00334308"/>
    <w:rsid w:val="00336C01"/>
    <w:rsid w:val="003565FA"/>
    <w:rsid w:val="00362DD7"/>
    <w:rsid w:val="00374C94"/>
    <w:rsid w:val="0038609F"/>
    <w:rsid w:val="003B0D5F"/>
    <w:rsid w:val="003B2BE2"/>
    <w:rsid w:val="003C02C7"/>
    <w:rsid w:val="003E1C30"/>
    <w:rsid w:val="003F2C8E"/>
    <w:rsid w:val="004002F0"/>
    <w:rsid w:val="004015DB"/>
    <w:rsid w:val="004020B1"/>
    <w:rsid w:val="004061D4"/>
    <w:rsid w:val="00420321"/>
    <w:rsid w:val="00421D94"/>
    <w:rsid w:val="00443774"/>
    <w:rsid w:val="0047241E"/>
    <w:rsid w:val="004732DE"/>
    <w:rsid w:val="004949A9"/>
    <w:rsid w:val="004A38A4"/>
    <w:rsid w:val="004B48D3"/>
    <w:rsid w:val="004B5B41"/>
    <w:rsid w:val="004D11D6"/>
    <w:rsid w:val="00511B75"/>
    <w:rsid w:val="00516455"/>
    <w:rsid w:val="0052371A"/>
    <w:rsid w:val="005952E9"/>
    <w:rsid w:val="005A33F1"/>
    <w:rsid w:val="005C0BE3"/>
    <w:rsid w:val="005C6766"/>
    <w:rsid w:val="00630517"/>
    <w:rsid w:val="006524D6"/>
    <w:rsid w:val="00665057"/>
    <w:rsid w:val="00675941"/>
    <w:rsid w:val="006C314F"/>
    <w:rsid w:val="006E11CC"/>
    <w:rsid w:val="006F3B3D"/>
    <w:rsid w:val="007129F4"/>
    <w:rsid w:val="007225D4"/>
    <w:rsid w:val="007717FA"/>
    <w:rsid w:val="00791047"/>
    <w:rsid w:val="007F10C5"/>
    <w:rsid w:val="007F6EB0"/>
    <w:rsid w:val="00865408"/>
    <w:rsid w:val="00871C45"/>
    <w:rsid w:val="00874182"/>
    <w:rsid w:val="0088700F"/>
    <w:rsid w:val="00897A8C"/>
    <w:rsid w:val="008F2DD0"/>
    <w:rsid w:val="0090142C"/>
    <w:rsid w:val="009202DA"/>
    <w:rsid w:val="009540D7"/>
    <w:rsid w:val="0097726D"/>
    <w:rsid w:val="0099605C"/>
    <w:rsid w:val="009D231A"/>
    <w:rsid w:val="009E518B"/>
    <w:rsid w:val="00A262F2"/>
    <w:rsid w:val="00A26602"/>
    <w:rsid w:val="00A4607B"/>
    <w:rsid w:val="00A50C2D"/>
    <w:rsid w:val="00A52C1E"/>
    <w:rsid w:val="00A56F5D"/>
    <w:rsid w:val="00A72E79"/>
    <w:rsid w:val="00A92635"/>
    <w:rsid w:val="00AA1DAB"/>
    <w:rsid w:val="00AC61BA"/>
    <w:rsid w:val="00AE128A"/>
    <w:rsid w:val="00B605B9"/>
    <w:rsid w:val="00B8483E"/>
    <w:rsid w:val="00BA76C4"/>
    <w:rsid w:val="00BB605F"/>
    <w:rsid w:val="00BC2085"/>
    <w:rsid w:val="00BC67A1"/>
    <w:rsid w:val="00BE06BA"/>
    <w:rsid w:val="00BF42C0"/>
    <w:rsid w:val="00C12CEE"/>
    <w:rsid w:val="00C33038"/>
    <w:rsid w:val="00C42617"/>
    <w:rsid w:val="00C91982"/>
    <w:rsid w:val="00CD23AD"/>
    <w:rsid w:val="00CE1A0C"/>
    <w:rsid w:val="00D80DE2"/>
    <w:rsid w:val="00DE1B9F"/>
    <w:rsid w:val="00E224CB"/>
    <w:rsid w:val="00E658B1"/>
    <w:rsid w:val="00E73181"/>
    <w:rsid w:val="00EB3E66"/>
    <w:rsid w:val="00ED6C04"/>
    <w:rsid w:val="00EF1814"/>
    <w:rsid w:val="00F049F7"/>
    <w:rsid w:val="00F212C5"/>
    <w:rsid w:val="00F64FD1"/>
    <w:rsid w:val="00F933D0"/>
    <w:rsid w:val="00F965ED"/>
    <w:rsid w:val="00FE20C7"/>
    <w:rsid w:val="00FF4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A76C4"/>
  </w:style>
  <w:style w:type="character" w:customStyle="1" w:styleId="grame">
    <w:name w:val="grame"/>
    <w:basedOn w:val="a0"/>
    <w:rsid w:val="00BA76C4"/>
  </w:style>
  <w:style w:type="paragraph" w:customStyle="1" w:styleId="heading">
    <w:name w:val="heading"/>
    <w:basedOn w:val="a"/>
    <w:rsid w:val="00BA76C4"/>
    <w:pPr>
      <w:spacing w:before="100" w:beforeAutospacing="1" w:after="100" w:afterAutospacing="1"/>
    </w:pPr>
  </w:style>
  <w:style w:type="paragraph" w:styleId="a3">
    <w:name w:val="header"/>
    <w:basedOn w:val="a"/>
    <w:link w:val="a4"/>
    <w:rsid w:val="00BA76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A76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A76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76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A76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C622F"/>
    <w:pPr>
      <w:ind w:left="720"/>
      <w:contextualSpacing/>
    </w:pPr>
  </w:style>
  <w:style w:type="paragraph" w:styleId="a8">
    <w:name w:val="Body Text Indent"/>
    <w:basedOn w:val="a"/>
    <w:link w:val="a9"/>
    <w:rsid w:val="004B48D3"/>
    <w:pPr>
      <w:ind w:left="360"/>
      <w:jc w:val="both"/>
    </w:pPr>
  </w:style>
  <w:style w:type="character" w:customStyle="1" w:styleId="a9">
    <w:name w:val="Основной текст с отступом Знак"/>
    <w:basedOn w:val="a0"/>
    <w:link w:val="a8"/>
    <w:rsid w:val="004B4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791047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2D244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24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5FB2F-97C6-4BDF-B4A1-DA8CB1500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1885</Words>
  <Characters>10748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103</cp:revision>
  <cp:lastPrinted>2021-11-10T04:04:00Z</cp:lastPrinted>
  <dcterms:created xsi:type="dcterms:W3CDTF">2019-09-30T04:43:00Z</dcterms:created>
  <dcterms:modified xsi:type="dcterms:W3CDTF">2021-11-10T04:06:00Z</dcterms:modified>
</cp:coreProperties>
</file>