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C1" w:rsidRDefault="00DB57C1" w:rsidP="00DB57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БУРЯТИЯ </w:t>
      </w:r>
    </w:p>
    <w:p w:rsidR="00DB57C1" w:rsidRDefault="00DB57C1" w:rsidP="00DB57C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ОБРАЗОВАНИКЕ СЕЛЬСКОЕ ПОСЕЛЕНИЕ «БИЛЮТАЙСКОЕ» БИЧУРСКИЙ РАЙОН</w:t>
      </w:r>
    </w:p>
    <w:p w:rsidR="00DB57C1" w:rsidRDefault="00DB57C1" w:rsidP="00DB57C1">
      <w:pPr>
        <w:jc w:val="center"/>
        <w:rPr>
          <w:sz w:val="28"/>
          <w:szCs w:val="28"/>
        </w:rPr>
      </w:pPr>
    </w:p>
    <w:p w:rsidR="00DB57C1" w:rsidRDefault="00DB57C1" w:rsidP="00DB57C1">
      <w:pPr>
        <w:jc w:val="center"/>
        <w:rPr>
          <w:sz w:val="28"/>
          <w:szCs w:val="28"/>
        </w:rPr>
      </w:pPr>
    </w:p>
    <w:p w:rsidR="00DB57C1" w:rsidRPr="00DB57C1" w:rsidRDefault="00DB57C1" w:rsidP="00DB57C1">
      <w:pPr>
        <w:jc w:val="center"/>
        <w:rPr>
          <w:sz w:val="28"/>
          <w:szCs w:val="28"/>
        </w:rPr>
      </w:pPr>
      <w:r w:rsidRPr="00DB57C1">
        <w:rPr>
          <w:sz w:val="28"/>
          <w:szCs w:val="28"/>
        </w:rPr>
        <w:t>РАСПОРЯЖЕНИЕ № 1</w:t>
      </w:r>
      <w:r w:rsidRPr="00DB57C1">
        <w:rPr>
          <w:sz w:val="28"/>
          <w:szCs w:val="28"/>
        </w:rPr>
        <w:t>3 от 08.05</w:t>
      </w:r>
      <w:r w:rsidRPr="00DB57C1">
        <w:rPr>
          <w:sz w:val="28"/>
          <w:szCs w:val="28"/>
        </w:rPr>
        <w:t>.2016 г.</w:t>
      </w:r>
    </w:p>
    <w:p w:rsidR="00DB57C1" w:rsidRDefault="00DB57C1" w:rsidP="00DB57C1">
      <w:pPr>
        <w:jc w:val="center"/>
      </w:pPr>
    </w:p>
    <w:p w:rsidR="00DB57C1" w:rsidRPr="00DB57C1" w:rsidRDefault="00DB57C1" w:rsidP="00DB57C1">
      <w:pPr>
        <w:jc w:val="both"/>
        <w:rPr>
          <w:sz w:val="28"/>
          <w:szCs w:val="28"/>
        </w:rPr>
      </w:pPr>
      <w:r w:rsidRPr="00DB57C1">
        <w:rPr>
          <w:sz w:val="28"/>
          <w:szCs w:val="28"/>
        </w:rPr>
        <w:t xml:space="preserve">   В связи с введением особого пожарного периода создать мобильную группу в количестве одиннадцати человек:</w:t>
      </w:r>
    </w:p>
    <w:p w:rsidR="00DB57C1" w:rsidRPr="00DB57C1" w:rsidRDefault="00DB57C1" w:rsidP="00DB57C1">
      <w:pPr>
        <w:jc w:val="both"/>
        <w:rPr>
          <w:sz w:val="28"/>
          <w:szCs w:val="28"/>
        </w:rPr>
      </w:pPr>
    </w:p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>Ефимов Петр  Иванович;</w:t>
      </w:r>
      <w:bookmarkStart w:id="0" w:name="_GoBack"/>
    </w:p>
    <w:bookmarkEnd w:id="0"/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>Ефимов Петр Фёдорович;</w:t>
      </w:r>
    </w:p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 xml:space="preserve">Ефимов Григорий </w:t>
      </w:r>
      <w:proofErr w:type="spellStart"/>
      <w:r w:rsidRPr="00DB57C1">
        <w:rPr>
          <w:sz w:val="28"/>
          <w:szCs w:val="28"/>
        </w:rPr>
        <w:t>Епифанович</w:t>
      </w:r>
      <w:proofErr w:type="spellEnd"/>
      <w:r w:rsidRPr="00DB57C1">
        <w:rPr>
          <w:sz w:val="28"/>
          <w:szCs w:val="28"/>
        </w:rPr>
        <w:t>;</w:t>
      </w:r>
    </w:p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B57C1">
        <w:rPr>
          <w:sz w:val="28"/>
          <w:szCs w:val="28"/>
        </w:rPr>
        <w:t>Судомойкин</w:t>
      </w:r>
      <w:proofErr w:type="spellEnd"/>
      <w:r w:rsidRPr="00DB57C1">
        <w:rPr>
          <w:sz w:val="28"/>
          <w:szCs w:val="28"/>
        </w:rPr>
        <w:t xml:space="preserve"> Николай Фёдорович;</w:t>
      </w:r>
    </w:p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>Жданов Александр Сергеевич;</w:t>
      </w:r>
    </w:p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>Васильев Василий Николаевич;</w:t>
      </w:r>
    </w:p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>Лазарев Алексей Григорьевич;</w:t>
      </w:r>
    </w:p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>Чижиков Александр Николаевич;</w:t>
      </w:r>
    </w:p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 xml:space="preserve">Тимофеев Пётр </w:t>
      </w:r>
      <w:proofErr w:type="spellStart"/>
      <w:r w:rsidRPr="00DB57C1">
        <w:rPr>
          <w:sz w:val="28"/>
          <w:szCs w:val="28"/>
        </w:rPr>
        <w:t>Ананьевич</w:t>
      </w:r>
      <w:proofErr w:type="spellEnd"/>
      <w:r w:rsidRPr="00DB57C1">
        <w:rPr>
          <w:sz w:val="28"/>
          <w:szCs w:val="28"/>
        </w:rPr>
        <w:t>;</w:t>
      </w:r>
    </w:p>
    <w:p w:rsidR="00DB57C1" w:rsidRP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 xml:space="preserve">Тимофеев Дмитрий </w:t>
      </w:r>
      <w:proofErr w:type="spellStart"/>
      <w:r w:rsidRPr="00DB57C1">
        <w:rPr>
          <w:sz w:val="28"/>
          <w:szCs w:val="28"/>
        </w:rPr>
        <w:t>Ананьевич</w:t>
      </w:r>
      <w:proofErr w:type="spellEnd"/>
      <w:r w:rsidRPr="00DB57C1">
        <w:rPr>
          <w:sz w:val="28"/>
          <w:szCs w:val="28"/>
        </w:rPr>
        <w:t>;</w:t>
      </w:r>
    </w:p>
    <w:p w:rsidR="00DB57C1" w:rsidRDefault="00DB57C1" w:rsidP="00DB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7C1">
        <w:rPr>
          <w:sz w:val="28"/>
          <w:szCs w:val="28"/>
        </w:rPr>
        <w:t>Лазарев Леонид Семёнович.</w:t>
      </w:r>
    </w:p>
    <w:p w:rsidR="00DB57C1" w:rsidRDefault="00DB57C1" w:rsidP="00DB57C1">
      <w:pPr>
        <w:jc w:val="both"/>
        <w:rPr>
          <w:sz w:val="28"/>
          <w:szCs w:val="28"/>
        </w:rPr>
      </w:pPr>
    </w:p>
    <w:p w:rsidR="00DB57C1" w:rsidRDefault="00DB57C1" w:rsidP="00DB57C1">
      <w:pPr>
        <w:jc w:val="both"/>
        <w:rPr>
          <w:sz w:val="28"/>
          <w:szCs w:val="28"/>
        </w:rPr>
      </w:pPr>
    </w:p>
    <w:p w:rsidR="00DB57C1" w:rsidRDefault="00DB57C1" w:rsidP="00DB57C1">
      <w:pPr>
        <w:jc w:val="both"/>
        <w:rPr>
          <w:sz w:val="28"/>
          <w:szCs w:val="28"/>
        </w:rPr>
      </w:pPr>
    </w:p>
    <w:p w:rsidR="00DB57C1" w:rsidRPr="00DB57C1" w:rsidRDefault="00DB57C1" w:rsidP="00DB57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МО-СП «Билютайское»                               Г.И. Тимофеева</w:t>
      </w:r>
    </w:p>
    <w:p w:rsidR="00DB57C1" w:rsidRPr="00DB57C1" w:rsidRDefault="00DB57C1" w:rsidP="00DB57C1">
      <w:pPr>
        <w:jc w:val="both"/>
        <w:rPr>
          <w:sz w:val="28"/>
          <w:szCs w:val="28"/>
        </w:rPr>
      </w:pPr>
    </w:p>
    <w:p w:rsidR="00DB57C1" w:rsidRPr="00DB57C1" w:rsidRDefault="00DB57C1" w:rsidP="00DB57C1">
      <w:pPr>
        <w:jc w:val="both"/>
        <w:rPr>
          <w:sz w:val="28"/>
          <w:szCs w:val="28"/>
        </w:rPr>
      </w:pPr>
    </w:p>
    <w:p w:rsidR="00DB57C1" w:rsidRPr="00DB57C1" w:rsidRDefault="00DB57C1" w:rsidP="00DB57C1">
      <w:pPr>
        <w:jc w:val="both"/>
        <w:rPr>
          <w:sz w:val="28"/>
          <w:szCs w:val="28"/>
        </w:rPr>
      </w:pPr>
    </w:p>
    <w:p w:rsidR="00DB57C1" w:rsidRPr="00DB57C1" w:rsidRDefault="00DB57C1" w:rsidP="00DB57C1">
      <w:pPr>
        <w:jc w:val="both"/>
        <w:rPr>
          <w:sz w:val="28"/>
          <w:szCs w:val="28"/>
        </w:rPr>
      </w:pPr>
    </w:p>
    <w:p w:rsidR="00DB57C1" w:rsidRPr="00DB57C1" w:rsidRDefault="00DB57C1" w:rsidP="00DB57C1">
      <w:pPr>
        <w:jc w:val="center"/>
        <w:rPr>
          <w:sz w:val="28"/>
          <w:szCs w:val="28"/>
        </w:rPr>
      </w:pPr>
    </w:p>
    <w:p w:rsidR="007E1395" w:rsidRPr="00DB57C1" w:rsidRDefault="007E1395" w:rsidP="00DB57C1">
      <w:pPr>
        <w:jc w:val="center"/>
        <w:rPr>
          <w:sz w:val="28"/>
          <w:szCs w:val="28"/>
        </w:rPr>
      </w:pPr>
    </w:p>
    <w:sectPr w:rsidR="007E1395" w:rsidRPr="00DB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324C"/>
    <w:multiLevelType w:val="hybridMultilevel"/>
    <w:tmpl w:val="B6CADCCC"/>
    <w:lvl w:ilvl="0" w:tplc="BB94980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27"/>
    <w:rsid w:val="007E1395"/>
    <w:rsid w:val="008A50EF"/>
    <w:rsid w:val="00973E27"/>
    <w:rsid w:val="00A1109E"/>
    <w:rsid w:val="00D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2016-05-11T03:17:00Z</cp:lastPrinted>
  <dcterms:created xsi:type="dcterms:W3CDTF">2016-05-11T03:05:00Z</dcterms:created>
  <dcterms:modified xsi:type="dcterms:W3CDTF">2016-05-11T03:17:00Z</dcterms:modified>
</cp:coreProperties>
</file>